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50F5B" w14:textId="77777777" w:rsidR="00355D0E" w:rsidRPr="00306ACE" w:rsidRDefault="00355D0E" w:rsidP="00355D0E">
      <w:pPr>
        <w:rPr>
          <w:rFonts w:ascii="宋体" w:hAnsi="宋体"/>
          <w:b/>
          <w:bCs/>
          <w:sz w:val="28"/>
          <w:szCs w:val="28"/>
        </w:rPr>
      </w:pPr>
      <w:r w:rsidRPr="00306ACE">
        <w:rPr>
          <w:rFonts w:ascii="宋体" w:hAnsi="宋体" w:hint="eastAsia"/>
          <w:b/>
          <w:bCs/>
          <w:sz w:val="28"/>
          <w:szCs w:val="28"/>
        </w:rPr>
        <w:t>缴费指南</w:t>
      </w:r>
    </w:p>
    <w:p w14:paraId="27CAD4ED" w14:textId="77777777" w:rsidR="00355D0E" w:rsidRDefault="00355D0E" w:rsidP="00355D0E">
      <w:pPr>
        <w:ind w:firstLineChars="200" w:firstLine="480"/>
        <w:rPr>
          <w:rFonts w:ascii="仿宋" w:eastAsia="仿宋" w:hAnsi="仿宋"/>
          <w:sz w:val="24"/>
        </w:rPr>
      </w:pPr>
      <w:bookmarkStart w:id="0" w:name="_Toc522354967"/>
      <w:bookmarkStart w:id="1" w:name="_Toc522354972"/>
      <w:r>
        <w:rPr>
          <w:rFonts w:ascii="仿宋" w:eastAsia="仿宋" w:hAnsi="仿宋" w:hint="eastAsia"/>
          <w:sz w:val="24"/>
        </w:rPr>
        <w:t>（一）</w:t>
      </w:r>
      <w:r>
        <w:rPr>
          <w:rFonts w:ascii="仿宋" w:eastAsia="仿宋" w:hAnsi="仿宋"/>
          <w:sz w:val="24"/>
        </w:rPr>
        <w:t>打开支付宝客户端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点击扫一扫</w:t>
      </w:r>
      <w:r>
        <w:rPr>
          <w:rFonts w:ascii="仿宋" w:eastAsia="仿宋" w:hAnsi="仿宋" w:hint="eastAsia"/>
          <w:sz w:val="24"/>
        </w:rPr>
        <w:t>，</w:t>
      </w:r>
      <w:proofErr w:type="gramStart"/>
      <w:r>
        <w:rPr>
          <w:rFonts w:ascii="仿宋" w:eastAsia="仿宋" w:hAnsi="仿宋"/>
          <w:sz w:val="24"/>
        </w:rPr>
        <w:t>扫码下图</w:t>
      </w:r>
      <w:proofErr w:type="gramEnd"/>
      <w:r>
        <w:rPr>
          <w:rFonts w:ascii="仿宋" w:eastAsia="仿宋" w:hAnsi="仿宋" w:hint="eastAsia"/>
          <w:sz w:val="24"/>
        </w:rPr>
        <w:t>1</w:t>
      </w:r>
      <w:proofErr w:type="gramStart"/>
      <w:r>
        <w:rPr>
          <w:rFonts w:ascii="仿宋" w:eastAsia="仿宋" w:hAnsi="仿宋"/>
          <w:sz w:val="24"/>
        </w:rPr>
        <w:t>二</w:t>
      </w:r>
      <w:proofErr w:type="gramEnd"/>
      <w:r>
        <w:rPr>
          <w:rFonts w:ascii="仿宋" w:eastAsia="仿宋" w:hAnsi="仿宋"/>
          <w:sz w:val="24"/>
        </w:rPr>
        <w:t>维码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进入支付</w:t>
      </w:r>
      <w:proofErr w:type="gramStart"/>
      <w:r>
        <w:rPr>
          <w:rFonts w:ascii="仿宋" w:eastAsia="仿宋" w:hAnsi="仿宋"/>
          <w:sz w:val="24"/>
        </w:rPr>
        <w:t>宝教育</w:t>
      </w:r>
      <w:proofErr w:type="gramEnd"/>
      <w:r>
        <w:rPr>
          <w:rFonts w:ascii="仿宋" w:eastAsia="仿宋" w:hAnsi="仿宋"/>
          <w:sz w:val="24"/>
        </w:rPr>
        <w:t>缴费页面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如图</w:t>
      </w:r>
      <w:r>
        <w:rPr>
          <w:rFonts w:ascii="仿宋" w:eastAsia="仿宋" w:hAnsi="仿宋" w:hint="eastAsia"/>
          <w:sz w:val="24"/>
        </w:rPr>
        <w:t>2所示：</w:t>
      </w:r>
    </w:p>
    <w:p w14:paraId="2B574AC9" w14:textId="77777777" w:rsidR="00355D0E" w:rsidRDefault="00355D0E" w:rsidP="00355D0E">
      <w:pPr>
        <w:jc w:val="center"/>
      </w:pPr>
      <w:r>
        <w:rPr>
          <w:noProof/>
        </w:rPr>
        <w:drawing>
          <wp:inline distT="0" distB="0" distL="0" distR="0" wp14:anchorId="6EE083F4" wp14:editId="36332140">
            <wp:extent cx="1685925" cy="1685925"/>
            <wp:effectExtent l="19050" t="0" r="9525" b="0"/>
            <wp:docPr id="1" name="图片 1" descr="801d010291e8d7c3ab93b904d931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01d010291e8d7c3ab93b904d93125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DCCDD2" w14:textId="77777777" w:rsidR="00355D0E" w:rsidRDefault="00355D0E" w:rsidP="00355D0E">
      <w:pPr>
        <w:jc w:val="center"/>
      </w:pPr>
      <w:r>
        <w:t>图</w:t>
      </w:r>
      <w:r>
        <w:rPr>
          <w:rFonts w:hint="eastAsia"/>
        </w:rPr>
        <w:t>1</w:t>
      </w:r>
    </w:p>
    <w:p w14:paraId="07D0D21A" w14:textId="77777777" w:rsidR="00355D0E" w:rsidRDefault="00355D0E" w:rsidP="00355D0E">
      <w:pPr>
        <w:jc w:val="center"/>
      </w:pPr>
      <w:r>
        <w:rPr>
          <w:noProof/>
        </w:rPr>
        <w:drawing>
          <wp:inline distT="0" distB="0" distL="0" distR="0" wp14:anchorId="628F6698" wp14:editId="325FC6F6">
            <wp:extent cx="2458989" cy="275272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989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18D6A1" w14:textId="77777777" w:rsidR="00355D0E" w:rsidRDefault="00355D0E" w:rsidP="00355D0E">
      <w:pPr>
        <w:jc w:val="center"/>
      </w:pPr>
      <w:r>
        <w:t>图</w:t>
      </w:r>
      <w:r>
        <w:rPr>
          <w:rFonts w:hint="eastAsia"/>
        </w:rPr>
        <w:t>2</w:t>
      </w:r>
    </w:p>
    <w:p w14:paraId="60EEDE9D" w14:textId="77777777" w:rsidR="00355D0E" w:rsidRDefault="00355D0E" w:rsidP="00355D0E">
      <w:pPr>
        <w:widowControl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（二）</w:t>
      </w:r>
      <w:r>
        <w:rPr>
          <w:rFonts w:ascii="仿宋" w:eastAsia="仿宋" w:hAnsi="仿宋" w:cs="宋体"/>
          <w:kern w:val="0"/>
          <w:sz w:val="24"/>
        </w:rPr>
        <w:t>点击右上角</w:t>
      </w:r>
      <w:r>
        <w:rPr>
          <w:rFonts w:ascii="仿宋" w:eastAsia="仿宋" w:hAnsi="仿宋" w:cs="宋体" w:hint="eastAsia"/>
          <w:kern w:val="0"/>
          <w:sz w:val="24"/>
        </w:rPr>
        <w:t>“添加”按钮，进入添加缴费账户信息，如图3.</w:t>
      </w:r>
    </w:p>
    <w:p w14:paraId="46DF1E40" w14:textId="77777777" w:rsidR="00355D0E" w:rsidRDefault="00355D0E" w:rsidP="00355D0E">
      <w:pPr>
        <w:widowControl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（三）填写学生姓名，证件</w:t>
      </w:r>
      <w:proofErr w:type="gramStart"/>
      <w:r>
        <w:rPr>
          <w:rFonts w:ascii="仿宋" w:eastAsia="仿宋" w:hAnsi="仿宋" w:cs="宋体" w:hint="eastAsia"/>
          <w:kern w:val="0"/>
          <w:sz w:val="24"/>
        </w:rPr>
        <w:t>类型勾选“学号”</w:t>
      </w:r>
      <w:proofErr w:type="gramEnd"/>
      <w:r>
        <w:rPr>
          <w:rFonts w:ascii="仿宋" w:eastAsia="仿宋" w:hAnsi="仿宋" w:cs="宋体" w:hint="eastAsia"/>
          <w:kern w:val="0"/>
          <w:sz w:val="24"/>
        </w:rPr>
        <w:t>，然后选择所在学校，最后填写学号（</w:t>
      </w:r>
      <w:r>
        <w:rPr>
          <w:rFonts w:ascii="仿宋" w:eastAsia="仿宋" w:hAnsi="仿宋" w:cs="宋体" w:hint="eastAsia"/>
          <w:b/>
          <w:bCs/>
          <w:kern w:val="0"/>
          <w:sz w:val="24"/>
        </w:rPr>
        <w:t>学号用身份证号代替</w:t>
      </w:r>
      <w:r>
        <w:rPr>
          <w:rFonts w:ascii="仿宋" w:eastAsia="仿宋" w:hAnsi="仿宋" w:cs="宋体" w:hint="eastAsia"/>
          <w:kern w:val="0"/>
          <w:sz w:val="24"/>
        </w:rPr>
        <w:t>），点击确定添加；</w:t>
      </w:r>
    </w:p>
    <w:p w14:paraId="789868B2" w14:textId="77777777" w:rsidR="00355D0E" w:rsidRPr="00593E2E" w:rsidRDefault="00355D0E" w:rsidP="00355D0E">
      <w:pPr>
        <w:widowControl/>
        <w:ind w:firstLineChars="200" w:firstLine="480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特别注意：</w:t>
      </w:r>
      <w:r w:rsidRPr="00593E2E">
        <w:rPr>
          <w:rFonts w:ascii="仿宋" w:eastAsia="仿宋" w:hAnsi="仿宋" w:cs="宋体" w:hint="eastAsia"/>
          <w:b/>
          <w:kern w:val="0"/>
          <w:sz w:val="24"/>
        </w:rPr>
        <w:t>证件</w:t>
      </w:r>
      <w:proofErr w:type="gramStart"/>
      <w:r w:rsidRPr="00593E2E">
        <w:rPr>
          <w:rFonts w:ascii="仿宋" w:eastAsia="仿宋" w:hAnsi="仿宋" w:cs="宋体" w:hint="eastAsia"/>
          <w:b/>
          <w:kern w:val="0"/>
          <w:sz w:val="24"/>
        </w:rPr>
        <w:t>类型勾选“学号”</w:t>
      </w:r>
      <w:proofErr w:type="gramEnd"/>
      <w:r w:rsidRPr="00593E2E">
        <w:rPr>
          <w:rFonts w:ascii="仿宋" w:eastAsia="仿宋" w:hAnsi="仿宋" w:cs="宋体" w:hint="eastAsia"/>
          <w:b/>
          <w:kern w:val="0"/>
          <w:sz w:val="24"/>
        </w:rPr>
        <w:t>，学号栏填写“学生本人身份证号码”！！！</w:t>
      </w:r>
    </w:p>
    <w:p w14:paraId="09F560A4" w14:textId="77777777" w:rsidR="00355D0E" w:rsidRDefault="00355D0E" w:rsidP="00355D0E">
      <w:pPr>
        <w:widowControl/>
        <w:jc w:val="center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noProof/>
          <w:kern w:val="0"/>
          <w:sz w:val="24"/>
        </w:rPr>
        <w:drawing>
          <wp:inline distT="0" distB="0" distL="0" distR="0" wp14:anchorId="1F609ADE" wp14:editId="582205C6">
            <wp:extent cx="2000250" cy="2322208"/>
            <wp:effectExtent l="19050" t="0" r="0" b="0"/>
            <wp:docPr id="3" name="图片 3" descr="QQ截图20190716165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Q截图201907161652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22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891D51" w14:textId="77777777" w:rsidR="00355D0E" w:rsidRDefault="00355D0E" w:rsidP="00355D0E">
      <w:pPr>
        <w:widowControl/>
        <w:jc w:val="center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图3</w:t>
      </w:r>
    </w:p>
    <w:p w14:paraId="18366693" w14:textId="77777777" w:rsidR="00355D0E" w:rsidRDefault="00355D0E" w:rsidP="00355D0E">
      <w:pPr>
        <w:widowControl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lastRenderedPageBreak/>
        <w:t>生成如下图的缴费账单信息，如图4：</w:t>
      </w:r>
    </w:p>
    <w:p w14:paraId="7A09C714" w14:textId="77777777" w:rsidR="00355D0E" w:rsidRDefault="00355D0E" w:rsidP="00355D0E">
      <w:pPr>
        <w:widowControl/>
        <w:jc w:val="center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noProof/>
          <w:kern w:val="0"/>
          <w:sz w:val="24"/>
        </w:rPr>
        <w:drawing>
          <wp:inline distT="0" distB="0" distL="0" distR="0" wp14:anchorId="2C444F94" wp14:editId="53ADA1A7">
            <wp:extent cx="1619250" cy="2110731"/>
            <wp:effectExtent l="0" t="0" r="0" b="4445"/>
            <wp:docPr id="4" name="图片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90" cy="211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273483" w14:textId="77777777" w:rsidR="00355D0E" w:rsidRDefault="00355D0E" w:rsidP="00355D0E">
      <w:pPr>
        <w:widowControl/>
        <w:jc w:val="center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图4</w:t>
      </w:r>
    </w:p>
    <w:p w14:paraId="4F16754F" w14:textId="77777777" w:rsidR="00355D0E" w:rsidRDefault="00355D0E" w:rsidP="00355D0E">
      <w:pPr>
        <w:widowControl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点击待缴费账单即进入账单详情页面，点击立即缴费，进入支付</w:t>
      </w:r>
      <w:proofErr w:type="gramStart"/>
      <w:r>
        <w:rPr>
          <w:rFonts w:ascii="仿宋" w:eastAsia="仿宋" w:hAnsi="仿宋" w:cs="宋体" w:hint="eastAsia"/>
          <w:kern w:val="0"/>
          <w:sz w:val="24"/>
        </w:rPr>
        <w:t>宝支付</w:t>
      </w:r>
      <w:proofErr w:type="gramEnd"/>
      <w:r>
        <w:rPr>
          <w:rFonts w:ascii="仿宋" w:eastAsia="仿宋" w:hAnsi="仿宋" w:cs="宋体" w:hint="eastAsia"/>
          <w:kern w:val="0"/>
          <w:sz w:val="24"/>
        </w:rPr>
        <w:t>界面完成缴费，如图5。</w:t>
      </w:r>
    </w:p>
    <w:p w14:paraId="2B9F2ADF" w14:textId="77777777" w:rsidR="00355D0E" w:rsidRDefault="00355D0E" w:rsidP="00355D0E">
      <w:pPr>
        <w:widowControl/>
        <w:jc w:val="center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noProof/>
          <w:kern w:val="0"/>
          <w:sz w:val="24"/>
        </w:rPr>
        <w:drawing>
          <wp:inline distT="0" distB="0" distL="0" distR="0" wp14:anchorId="471F690C" wp14:editId="1B0DC1FC">
            <wp:extent cx="1476375" cy="2210392"/>
            <wp:effectExtent l="0" t="0" r="0" b="0"/>
            <wp:docPr id="5" name="图片 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26" cy="2218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3C7851" w14:textId="77777777" w:rsidR="00355D0E" w:rsidRDefault="00355D0E" w:rsidP="00355D0E">
      <w:pPr>
        <w:widowControl/>
        <w:jc w:val="center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>图</w:t>
      </w:r>
      <w:r>
        <w:rPr>
          <w:rFonts w:ascii="仿宋" w:eastAsia="仿宋" w:hAnsi="仿宋" w:cs="宋体" w:hint="eastAsia"/>
          <w:kern w:val="0"/>
          <w:sz w:val="24"/>
        </w:rPr>
        <w:t>5</w:t>
      </w:r>
      <w:bookmarkEnd w:id="0"/>
      <w:bookmarkEnd w:id="1"/>
    </w:p>
    <w:p w14:paraId="0014AF1A" w14:textId="77777777" w:rsidR="00CE1237" w:rsidRDefault="00F97777"/>
    <w:sectPr w:rsidR="00CE1237" w:rsidSect="001254C5">
      <w:pgSz w:w="11900" w:h="16840" w:code="9"/>
      <w:pgMar w:top="1440" w:right="1797" w:bottom="1440" w:left="1797" w:header="851" w:footer="992" w:gutter="0"/>
      <w:cols w:space="425"/>
      <w:docGrid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1D47A" w14:textId="77777777" w:rsidR="00F97777" w:rsidRDefault="00F97777" w:rsidP="00355D0E">
      <w:r>
        <w:separator/>
      </w:r>
    </w:p>
  </w:endnote>
  <w:endnote w:type="continuationSeparator" w:id="0">
    <w:p w14:paraId="7CE3CCC9" w14:textId="77777777" w:rsidR="00F97777" w:rsidRDefault="00F97777" w:rsidP="0035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1A039" w14:textId="77777777" w:rsidR="00F97777" w:rsidRDefault="00F97777" w:rsidP="00355D0E">
      <w:r>
        <w:separator/>
      </w:r>
    </w:p>
  </w:footnote>
  <w:footnote w:type="continuationSeparator" w:id="0">
    <w:p w14:paraId="7E38AACD" w14:textId="77777777" w:rsidR="00F97777" w:rsidRDefault="00F97777" w:rsidP="00355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27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4DEC"/>
    <w:rsid w:val="00116F11"/>
    <w:rsid w:val="001254C5"/>
    <w:rsid w:val="001C21F9"/>
    <w:rsid w:val="00355D0E"/>
    <w:rsid w:val="004C2F29"/>
    <w:rsid w:val="0062402B"/>
    <w:rsid w:val="00731EB2"/>
    <w:rsid w:val="007B53A6"/>
    <w:rsid w:val="008D4DEC"/>
    <w:rsid w:val="00BA6798"/>
    <w:rsid w:val="00DB7D48"/>
    <w:rsid w:val="00ED1AEE"/>
    <w:rsid w:val="00F43E0F"/>
    <w:rsid w:val="00F9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680C4-E5BC-4CE9-B786-F6E38F63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D0E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5D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5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5D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2020-06-01T09:28:00Z</dcterms:created>
  <dcterms:modified xsi:type="dcterms:W3CDTF">2020-06-01T09:29:00Z</dcterms:modified>
</cp:coreProperties>
</file>