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9C619E">
      <w:pPr>
        <w:jc w:val="center"/>
        <w:rPr>
          <w:rFonts w:hint="default" w:ascii="宋体" w:hAnsi="宋体" w:eastAsia="宋体" w:cs="宋体"/>
          <w:b/>
          <w:bCs/>
          <w:sz w:val="44"/>
          <w:szCs w:val="44"/>
          <w:lang w:val="en-US" w:eastAsia="zh-CN"/>
        </w:rPr>
      </w:pPr>
      <w:r>
        <w:rPr>
          <w:rFonts w:hint="eastAsia" w:ascii="宋体" w:hAnsi="宋体" w:eastAsia="宋体" w:cs="宋体"/>
          <w:b/>
          <w:bCs/>
          <w:sz w:val="44"/>
          <w:szCs w:val="44"/>
          <w:lang w:val="en-US" w:eastAsia="zh-CN"/>
        </w:rPr>
        <w:t>池州职业技术学院</w:t>
      </w:r>
      <w:r>
        <w:rPr>
          <w:rFonts w:hint="eastAsia" w:ascii="宋体" w:hAnsi="宋体" w:cs="宋体"/>
          <w:b/>
          <w:bCs/>
          <w:sz w:val="44"/>
          <w:szCs w:val="44"/>
          <w:lang w:val="en-US" w:eastAsia="zh-CN"/>
        </w:rPr>
        <w:t>建筑与园林系2025年实训耗材（第一批）采购配送</w:t>
      </w:r>
      <w:r>
        <w:rPr>
          <w:rFonts w:hint="eastAsia" w:ascii="宋体" w:hAnsi="宋体" w:eastAsia="宋体" w:cs="宋体"/>
          <w:b/>
          <w:bCs/>
          <w:sz w:val="44"/>
          <w:szCs w:val="44"/>
          <w:lang w:val="en-US" w:eastAsia="zh-CN"/>
        </w:rPr>
        <w:t>项目需求书</w:t>
      </w:r>
    </w:p>
    <w:p w14:paraId="49436890">
      <w:pPr>
        <w:rPr>
          <w:rFonts w:hint="eastAsia" w:ascii="黑体" w:hAnsi="黑体" w:eastAsia="黑体" w:cs="黑体"/>
          <w:sz w:val="28"/>
          <w:szCs w:val="28"/>
        </w:rPr>
      </w:pPr>
    </w:p>
    <w:p w14:paraId="0EC370CA">
      <w:pPr>
        <w:spacing w:line="480" w:lineRule="exact"/>
        <w:ind w:right="-134" w:rightChars="-64" w:firstLine="600" w:firstLineChars="200"/>
        <w:jc w:val="both"/>
        <w:rPr>
          <w:rFonts w:hint="default" w:asciiTheme="minorEastAsia" w:hAnsiTheme="minorEastAsia" w:eastAsiaTheme="minorEastAsia" w:cstheme="minorEastAsia"/>
          <w:b w:val="0"/>
          <w:bCs w:val="0"/>
          <w:sz w:val="30"/>
          <w:szCs w:val="30"/>
          <w:lang w:val="en-US" w:eastAsia="zh-CN"/>
        </w:rPr>
      </w:pPr>
      <w:r>
        <w:rPr>
          <w:rFonts w:hint="eastAsia" w:ascii="黑体" w:hAnsi="黑体" w:eastAsia="黑体" w:cs="黑体"/>
          <w:sz w:val="30"/>
          <w:szCs w:val="30"/>
          <w:lang w:val="en-US" w:eastAsia="zh-CN"/>
        </w:rPr>
        <w:t>一、项目名称：</w:t>
      </w:r>
      <w:r>
        <w:rPr>
          <w:rFonts w:hint="eastAsia" w:asciiTheme="minorEastAsia" w:hAnsiTheme="minorEastAsia" w:eastAsiaTheme="minorEastAsia" w:cstheme="minorEastAsia"/>
          <w:b w:val="0"/>
          <w:bCs w:val="0"/>
          <w:sz w:val="30"/>
          <w:szCs w:val="30"/>
          <w:lang w:val="en-US" w:eastAsia="zh-CN"/>
        </w:rPr>
        <w:t>池州职业技术学院建筑与园林系2025年实训耗材（第一批）采购配送项目</w:t>
      </w:r>
    </w:p>
    <w:p w14:paraId="08CFAB65">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00"/>
        <w:jc w:val="both"/>
        <w:textAlignment w:val="auto"/>
        <w:rPr>
          <w:rFonts w:hint="default" w:asciiTheme="minorEastAsia" w:hAnsiTheme="minorEastAsia" w:eastAsiaTheme="minorEastAsia" w:cstheme="minorEastAsia"/>
          <w:b w:val="0"/>
          <w:bCs w:val="0"/>
          <w:sz w:val="30"/>
          <w:szCs w:val="30"/>
          <w:highlight w:val="yellow"/>
          <w:lang w:val="en-US" w:eastAsia="zh-CN"/>
        </w:rPr>
      </w:pPr>
      <w:r>
        <w:rPr>
          <w:rFonts w:hint="eastAsia" w:ascii="黑体" w:hAnsi="黑体" w:eastAsia="黑体" w:cs="黑体"/>
          <w:sz w:val="30"/>
          <w:szCs w:val="30"/>
        </w:rPr>
        <w:t>二、项目编号：</w:t>
      </w:r>
      <w:r>
        <w:rPr>
          <w:rFonts w:hint="eastAsia" w:asciiTheme="minorEastAsia" w:hAnsiTheme="minorEastAsia" w:eastAsiaTheme="minorEastAsia" w:cstheme="minorEastAsia"/>
          <w:b w:val="0"/>
          <w:bCs w:val="0"/>
          <w:sz w:val="30"/>
          <w:szCs w:val="30"/>
          <w:lang w:val="en-US" w:eastAsia="zh-CN"/>
        </w:rPr>
        <w:t>CZZYZB2025019</w:t>
      </w:r>
    </w:p>
    <w:p w14:paraId="561C75D7">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00"/>
        <w:jc w:val="both"/>
        <w:textAlignment w:val="auto"/>
        <w:rPr>
          <w:rFonts w:hint="eastAsia" w:asciiTheme="minorEastAsia" w:hAnsiTheme="minorEastAsia" w:eastAsiaTheme="minorEastAsia" w:cstheme="minorEastAsia"/>
          <w:b w:val="0"/>
          <w:bCs w:val="0"/>
          <w:sz w:val="30"/>
          <w:szCs w:val="30"/>
          <w:lang w:val="en-US" w:eastAsia="zh-CN"/>
        </w:rPr>
      </w:pPr>
      <w:r>
        <w:rPr>
          <w:rFonts w:hint="eastAsia" w:ascii="黑体" w:hAnsi="黑体" w:eastAsia="黑体" w:cs="黑体"/>
          <w:sz w:val="30"/>
          <w:szCs w:val="30"/>
          <w:lang w:val="en-US" w:eastAsia="zh-CN"/>
        </w:rPr>
        <w:t>三、项目地点：</w:t>
      </w:r>
      <w:r>
        <w:rPr>
          <w:rFonts w:hint="eastAsia" w:asciiTheme="minorEastAsia" w:hAnsiTheme="minorEastAsia" w:eastAsiaTheme="minorEastAsia" w:cstheme="minorEastAsia"/>
          <w:b w:val="0"/>
          <w:bCs w:val="0"/>
          <w:sz w:val="30"/>
          <w:szCs w:val="30"/>
          <w:lang w:val="en-US" w:eastAsia="zh-CN"/>
        </w:rPr>
        <w:t>池州职业技术学院（贵池区建设西路389号）</w:t>
      </w:r>
    </w:p>
    <w:p w14:paraId="50502615">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00"/>
        <w:jc w:val="both"/>
        <w:textAlignment w:val="auto"/>
        <w:rPr>
          <w:rFonts w:hint="default" w:asciiTheme="minorEastAsia" w:hAnsiTheme="minorEastAsia" w:eastAsiaTheme="minorEastAsia" w:cstheme="minorEastAsia"/>
          <w:b w:val="0"/>
          <w:bCs w:val="0"/>
          <w:sz w:val="30"/>
          <w:szCs w:val="30"/>
          <w:lang w:val="en-US" w:eastAsia="zh-CN"/>
        </w:rPr>
      </w:pPr>
      <w:r>
        <w:rPr>
          <w:rFonts w:hint="eastAsia" w:ascii="黑体" w:hAnsi="黑体" w:eastAsia="黑体" w:cs="黑体"/>
          <w:sz w:val="30"/>
          <w:szCs w:val="30"/>
          <w:lang w:val="en-US" w:eastAsia="zh-CN"/>
        </w:rPr>
        <w:t>四、项目内容：</w:t>
      </w:r>
      <w:r>
        <w:rPr>
          <w:rFonts w:hint="eastAsia" w:asciiTheme="minorEastAsia" w:hAnsiTheme="minorEastAsia" w:eastAsiaTheme="minorEastAsia" w:cstheme="minorEastAsia"/>
          <w:b w:val="0"/>
          <w:bCs w:val="0"/>
          <w:sz w:val="30"/>
          <w:szCs w:val="30"/>
          <w:lang w:val="en-US" w:eastAsia="zh-CN"/>
        </w:rPr>
        <w:t>建筑与园林系采购2025年实训耗材，分两个包：A包，园林花艺类，预算2.1575万元；B包，建筑施工类，预算6.9388万元。具体内容详见采购清单。供应商可以选择其中一个或两个分包进行投标，各分包可兼投兼中，如参与多个分包投标，应分别制作投标文件。</w:t>
      </w:r>
    </w:p>
    <w:p w14:paraId="1CD6592B">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00"/>
        <w:jc w:val="both"/>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五、投标人资格条件</w:t>
      </w:r>
    </w:p>
    <w:p w14:paraId="53EBE883">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00"/>
        <w:jc w:val="both"/>
        <w:textAlignment w:val="auto"/>
        <w:rPr>
          <w:rFonts w:hint="eastAsia" w:asciiTheme="minorEastAsia" w:hAnsiTheme="minorEastAsia" w:eastAsiaTheme="minorEastAsia" w:cstheme="minorEastAsia"/>
          <w:b w:val="0"/>
          <w:bCs w:val="0"/>
          <w:sz w:val="30"/>
          <w:szCs w:val="30"/>
          <w:lang w:val="en-US" w:eastAsia="zh-CN"/>
        </w:rPr>
      </w:pPr>
      <w:r>
        <w:rPr>
          <w:rFonts w:hint="eastAsia" w:asciiTheme="minorEastAsia" w:hAnsiTheme="minorEastAsia" w:eastAsiaTheme="minorEastAsia" w:cstheme="minorEastAsia"/>
          <w:b w:val="0"/>
          <w:bCs w:val="0"/>
          <w:sz w:val="30"/>
          <w:szCs w:val="30"/>
          <w:lang w:val="en-US" w:eastAsia="zh-CN"/>
        </w:rPr>
        <w:t>1.投标人应是在中华人民共和国境内合法注册的、具备本项目服务能力的独立主体。</w:t>
      </w:r>
    </w:p>
    <w:p w14:paraId="583F73F2">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00"/>
        <w:jc w:val="both"/>
        <w:textAlignment w:val="auto"/>
        <w:rPr>
          <w:rFonts w:hint="eastAsia" w:asciiTheme="minorEastAsia" w:hAnsiTheme="minorEastAsia" w:eastAsiaTheme="minorEastAsia" w:cstheme="minorEastAsia"/>
          <w:b w:val="0"/>
          <w:bCs w:val="0"/>
          <w:sz w:val="30"/>
          <w:szCs w:val="30"/>
          <w:lang w:val="en-US" w:eastAsia="zh-CN"/>
        </w:rPr>
      </w:pPr>
      <w:r>
        <w:rPr>
          <w:rFonts w:hint="eastAsia" w:asciiTheme="minorEastAsia" w:hAnsiTheme="minorEastAsia" w:eastAsiaTheme="minorEastAsia" w:cstheme="minorEastAsia"/>
          <w:b w:val="0"/>
          <w:bCs w:val="0"/>
          <w:sz w:val="30"/>
          <w:szCs w:val="30"/>
          <w:lang w:val="en-US" w:eastAsia="zh-CN"/>
        </w:rPr>
        <w:t>2.有固定的经营地点，拥有良好的信誉、经营业绩和售后服务。</w:t>
      </w:r>
    </w:p>
    <w:p w14:paraId="39E19406">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00"/>
        <w:textAlignment w:val="auto"/>
        <w:rPr>
          <w:rFonts w:hint="eastAsia" w:ascii="黑体" w:hAnsi="黑体" w:eastAsia="黑体" w:cs="黑体"/>
          <w:sz w:val="30"/>
          <w:szCs w:val="30"/>
        </w:rPr>
      </w:pPr>
      <w:r>
        <w:rPr>
          <w:rFonts w:hint="eastAsia" w:asciiTheme="minorEastAsia" w:hAnsiTheme="minorEastAsia" w:eastAsiaTheme="minorEastAsia" w:cstheme="minorEastAsia"/>
          <w:b w:val="0"/>
          <w:bCs w:val="0"/>
          <w:sz w:val="30"/>
          <w:szCs w:val="30"/>
          <w:lang w:val="en-US" w:eastAsia="zh-CN"/>
        </w:rPr>
        <w:t>3.近三年内无重大质量投诉事故、不良记录、经济纠纷及安全责任事故（提供信用中国查询结果截图）。</w:t>
      </w:r>
    </w:p>
    <w:p w14:paraId="4D05AFA8">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00"/>
        <w:jc w:val="both"/>
        <w:textAlignment w:val="auto"/>
        <w:rPr>
          <w:rFonts w:hint="eastAsia" w:asciiTheme="minorEastAsia" w:hAnsiTheme="minorEastAsia" w:eastAsiaTheme="minorEastAsia" w:cstheme="minorEastAsia"/>
          <w:b w:val="0"/>
          <w:bCs w:val="0"/>
          <w:sz w:val="30"/>
          <w:szCs w:val="30"/>
          <w:lang w:val="en-US" w:eastAsia="zh-CN"/>
        </w:rPr>
      </w:pPr>
      <w:r>
        <w:rPr>
          <w:rFonts w:hint="eastAsia" w:asciiTheme="minorEastAsia" w:hAnsiTheme="minorEastAsia" w:eastAsiaTheme="minorEastAsia" w:cstheme="minorEastAsia"/>
          <w:b w:val="0"/>
          <w:bCs w:val="0"/>
          <w:sz w:val="30"/>
          <w:szCs w:val="30"/>
          <w:lang w:val="en-US" w:eastAsia="zh-CN"/>
        </w:rPr>
        <w:t>4.本项目不接受联合体投标。</w:t>
      </w:r>
    </w:p>
    <w:p w14:paraId="56542C48">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00"/>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六、采购清单</w:t>
      </w:r>
    </w:p>
    <w:p w14:paraId="3ACF8706">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00"/>
        <w:textAlignment w:val="auto"/>
        <w:rPr>
          <w:rFonts w:hint="default" w:asciiTheme="minorEastAsia" w:hAnsiTheme="minorEastAsia" w:eastAsiaTheme="minorEastAsia" w:cstheme="minorEastAsia"/>
          <w:b w:val="0"/>
          <w:bCs w:val="0"/>
          <w:sz w:val="30"/>
          <w:szCs w:val="30"/>
          <w:lang w:val="en-US" w:eastAsia="zh-CN"/>
        </w:rPr>
      </w:pPr>
      <w:r>
        <w:rPr>
          <w:rFonts w:hint="eastAsia" w:asciiTheme="minorEastAsia" w:hAnsiTheme="minorEastAsia" w:eastAsiaTheme="minorEastAsia" w:cstheme="minorEastAsia"/>
          <w:b w:val="0"/>
          <w:bCs w:val="0"/>
          <w:sz w:val="30"/>
          <w:szCs w:val="30"/>
          <w:lang w:val="en-US" w:eastAsia="zh-CN"/>
        </w:rPr>
        <w:t>见附表：采购清单，共2个包。</w:t>
      </w:r>
    </w:p>
    <w:p w14:paraId="0231DB4F">
      <w:pPr>
        <w:keepNext w:val="0"/>
        <w:keepLines w:val="0"/>
        <w:pageBreakBefore w:val="0"/>
        <w:widowControl w:val="0"/>
        <w:kinsoku/>
        <w:wordWrap/>
        <w:overflowPunct/>
        <w:topLinePunct w:val="0"/>
        <w:autoSpaceDE/>
        <w:autoSpaceDN/>
        <w:bidi w:val="0"/>
        <w:adjustRightInd w:val="0"/>
        <w:snapToGrid w:val="0"/>
        <w:spacing w:line="480" w:lineRule="exact"/>
        <w:ind w:left="0" w:firstLine="600" w:firstLineChars="200"/>
        <w:textAlignment w:val="auto"/>
        <w:rPr>
          <w:rFonts w:hint="eastAsia" w:ascii="黑体" w:hAnsi="黑体" w:eastAsia="黑体" w:cs="黑体"/>
          <w:color w:val="auto"/>
          <w:sz w:val="30"/>
          <w:szCs w:val="30"/>
          <w:lang w:val="en-US" w:eastAsia="zh-CN"/>
        </w:rPr>
      </w:pPr>
      <w:r>
        <w:rPr>
          <w:rFonts w:hint="eastAsia" w:ascii="黑体" w:hAnsi="黑体" w:eastAsia="黑体" w:cs="黑体"/>
          <w:color w:val="auto"/>
          <w:sz w:val="30"/>
          <w:szCs w:val="30"/>
          <w:lang w:val="en-US" w:eastAsia="zh-CN"/>
        </w:rPr>
        <w:t>七、质量要求</w:t>
      </w:r>
    </w:p>
    <w:p w14:paraId="5783F771">
      <w:pPr>
        <w:keepNext w:val="0"/>
        <w:keepLines w:val="0"/>
        <w:pageBreakBefore w:val="0"/>
        <w:widowControl w:val="0"/>
        <w:kinsoku/>
        <w:wordWrap/>
        <w:overflowPunct/>
        <w:topLinePunct w:val="0"/>
        <w:autoSpaceDE/>
        <w:autoSpaceDN/>
        <w:bidi w:val="0"/>
        <w:adjustRightInd w:val="0"/>
        <w:snapToGrid w:val="0"/>
        <w:spacing w:line="480" w:lineRule="exact"/>
        <w:ind w:left="0" w:firstLine="600" w:firstLineChars="200"/>
        <w:jc w:val="both"/>
        <w:textAlignment w:val="auto"/>
        <w:rPr>
          <w:rFonts w:hint="eastAsia" w:asciiTheme="minorEastAsia" w:hAnsiTheme="minorEastAsia" w:eastAsiaTheme="minorEastAsia" w:cstheme="minorEastAsia"/>
          <w:b w:val="0"/>
          <w:bCs w:val="0"/>
          <w:color w:val="auto"/>
          <w:kern w:val="2"/>
          <w:sz w:val="30"/>
          <w:szCs w:val="30"/>
          <w:lang w:val="en-US" w:eastAsia="zh-CN" w:bidi="ar-SA"/>
        </w:rPr>
      </w:pPr>
      <w:r>
        <w:rPr>
          <w:rFonts w:hint="eastAsia" w:asciiTheme="minorEastAsia" w:hAnsiTheme="minorEastAsia" w:eastAsiaTheme="minorEastAsia" w:cstheme="minorEastAsia"/>
          <w:b w:val="0"/>
          <w:bCs w:val="0"/>
          <w:color w:val="auto"/>
          <w:kern w:val="2"/>
          <w:sz w:val="30"/>
          <w:szCs w:val="30"/>
          <w:lang w:val="en-US" w:eastAsia="zh-CN" w:bidi="ar-SA"/>
        </w:rPr>
        <w:t>1.成交供应商必须确保提供的货物为原厂、原装、全新和安全可靠，符合国家质量检测标准或具有商检部门合格证明，各项技术参数指标应达到国家标准或行业标准以及采购公告的要求，且货物的技术经济性能符合本次采购要求。</w:t>
      </w:r>
    </w:p>
    <w:p w14:paraId="74C978FD">
      <w:pPr>
        <w:keepNext w:val="0"/>
        <w:keepLines w:val="0"/>
        <w:pageBreakBefore w:val="0"/>
        <w:widowControl w:val="0"/>
        <w:kinsoku/>
        <w:wordWrap/>
        <w:overflowPunct/>
        <w:topLinePunct w:val="0"/>
        <w:autoSpaceDE/>
        <w:autoSpaceDN/>
        <w:bidi w:val="0"/>
        <w:adjustRightInd w:val="0"/>
        <w:snapToGrid w:val="0"/>
        <w:spacing w:line="480" w:lineRule="exact"/>
        <w:ind w:left="0" w:firstLine="600" w:firstLineChars="200"/>
        <w:jc w:val="both"/>
        <w:textAlignment w:val="auto"/>
        <w:rPr>
          <w:rFonts w:hint="eastAsia" w:asciiTheme="minorEastAsia" w:hAnsiTheme="minorEastAsia" w:eastAsiaTheme="minorEastAsia" w:cstheme="minorEastAsia"/>
          <w:b w:val="0"/>
          <w:bCs w:val="0"/>
          <w:color w:val="auto"/>
          <w:kern w:val="2"/>
          <w:sz w:val="30"/>
          <w:szCs w:val="30"/>
          <w:lang w:val="en-US" w:eastAsia="zh-CN" w:bidi="ar-SA"/>
        </w:rPr>
      </w:pPr>
      <w:r>
        <w:rPr>
          <w:rFonts w:hint="eastAsia" w:asciiTheme="minorEastAsia" w:hAnsiTheme="minorEastAsia" w:eastAsiaTheme="minorEastAsia" w:cstheme="minorEastAsia"/>
          <w:b w:val="0"/>
          <w:bCs w:val="0"/>
          <w:color w:val="auto"/>
          <w:kern w:val="2"/>
          <w:sz w:val="30"/>
          <w:szCs w:val="30"/>
          <w:lang w:val="en-US" w:eastAsia="zh-CN" w:bidi="ar-SA"/>
        </w:rPr>
        <w:t>2.成交供应商提供的采购标的应符合国家知识产权法律、法规的规定且非假冒伪劣品，成交供应商应保证采购人不受到第三方关于侵犯著作权、专利权、商标权、工业设计权等知识产权方面的指控。任何第三方针对本合同项下的货物/服务提出的任何指控均与采购人无关，成交供应商应与第三方交涉，并承担可能发生的一切法律责任、费用和后果；若采购人因此遭受损失，成交供应商应赔偿该损失。</w:t>
      </w:r>
    </w:p>
    <w:p w14:paraId="2687D9A2">
      <w:pPr>
        <w:keepNext w:val="0"/>
        <w:keepLines w:val="0"/>
        <w:pageBreakBefore w:val="0"/>
        <w:widowControl w:val="0"/>
        <w:kinsoku/>
        <w:wordWrap/>
        <w:overflowPunct/>
        <w:topLinePunct w:val="0"/>
        <w:autoSpaceDE/>
        <w:autoSpaceDN/>
        <w:bidi w:val="0"/>
        <w:adjustRightInd w:val="0"/>
        <w:snapToGrid w:val="0"/>
        <w:spacing w:line="480" w:lineRule="exact"/>
        <w:ind w:left="0" w:firstLine="600" w:firstLineChars="200"/>
        <w:jc w:val="both"/>
        <w:textAlignment w:val="auto"/>
        <w:rPr>
          <w:rFonts w:hint="eastAsia" w:asciiTheme="minorEastAsia" w:hAnsiTheme="minorEastAsia" w:eastAsiaTheme="minorEastAsia" w:cstheme="minorEastAsia"/>
          <w:b w:val="0"/>
          <w:bCs w:val="0"/>
          <w:color w:val="auto"/>
          <w:kern w:val="2"/>
          <w:sz w:val="30"/>
          <w:szCs w:val="30"/>
          <w:lang w:val="en-US" w:eastAsia="zh-CN" w:bidi="ar-SA"/>
        </w:rPr>
      </w:pPr>
      <w:r>
        <w:rPr>
          <w:rFonts w:hint="eastAsia" w:asciiTheme="minorEastAsia" w:hAnsiTheme="minorEastAsia" w:eastAsiaTheme="minorEastAsia" w:cstheme="minorEastAsia"/>
          <w:b w:val="0"/>
          <w:bCs w:val="0"/>
          <w:color w:val="auto"/>
          <w:kern w:val="2"/>
          <w:sz w:val="30"/>
          <w:szCs w:val="30"/>
          <w:lang w:val="en-US" w:eastAsia="zh-CN" w:bidi="ar-SA"/>
        </w:rPr>
        <w:t>3.若成交供应商供的采购标的不符合国家知识产权法律、法规的规定或被有关主管机关认定为假冒伪劣品，则成交供应商成交资格将被取消；采购人将按照本合同及相关法律、法规进行处理。</w:t>
      </w:r>
    </w:p>
    <w:p w14:paraId="2BDCFD26">
      <w:pPr>
        <w:keepNext w:val="0"/>
        <w:keepLines w:val="0"/>
        <w:pageBreakBefore w:val="0"/>
        <w:widowControl w:val="0"/>
        <w:kinsoku/>
        <w:wordWrap/>
        <w:overflowPunct/>
        <w:topLinePunct w:val="0"/>
        <w:autoSpaceDE/>
        <w:autoSpaceDN/>
        <w:bidi w:val="0"/>
        <w:adjustRightInd w:val="0"/>
        <w:snapToGrid w:val="0"/>
        <w:spacing w:line="480" w:lineRule="exact"/>
        <w:ind w:left="0" w:firstLine="600" w:firstLineChars="200"/>
        <w:jc w:val="both"/>
        <w:textAlignment w:val="auto"/>
        <w:rPr>
          <w:rFonts w:hint="eastAsia" w:asciiTheme="minorEastAsia" w:hAnsiTheme="minorEastAsia" w:eastAsiaTheme="minorEastAsia" w:cstheme="minorEastAsia"/>
          <w:b w:val="0"/>
          <w:bCs w:val="0"/>
          <w:color w:val="auto"/>
          <w:kern w:val="2"/>
          <w:sz w:val="30"/>
          <w:szCs w:val="30"/>
          <w:lang w:val="en-US" w:eastAsia="zh-CN" w:bidi="ar-SA"/>
        </w:rPr>
      </w:pPr>
      <w:r>
        <w:rPr>
          <w:rFonts w:hint="eastAsia" w:asciiTheme="minorEastAsia" w:hAnsiTheme="minorEastAsia" w:eastAsiaTheme="minorEastAsia" w:cstheme="minorEastAsia"/>
          <w:b w:val="0"/>
          <w:bCs w:val="0"/>
          <w:color w:val="auto"/>
          <w:kern w:val="2"/>
          <w:sz w:val="30"/>
          <w:szCs w:val="30"/>
          <w:lang w:val="en-US" w:eastAsia="zh-CN" w:bidi="ar-SA"/>
        </w:rPr>
        <w:t>4.成交供应商应严格履行服务承诺，若产品出现质量、技术等问题，应免费更换合格的产品，并承担延迟交付的责任。</w:t>
      </w:r>
    </w:p>
    <w:p w14:paraId="3CF071E1">
      <w:pPr>
        <w:keepNext w:val="0"/>
        <w:keepLines w:val="0"/>
        <w:pageBreakBefore w:val="0"/>
        <w:widowControl w:val="0"/>
        <w:kinsoku/>
        <w:wordWrap/>
        <w:overflowPunct/>
        <w:topLinePunct w:val="0"/>
        <w:autoSpaceDE/>
        <w:autoSpaceDN/>
        <w:bidi w:val="0"/>
        <w:adjustRightInd w:val="0"/>
        <w:snapToGrid w:val="0"/>
        <w:spacing w:line="480" w:lineRule="exact"/>
        <w:ind w:left="0" w:firstLine="600" w:firstLineChars="200"/>
        <w:textAlignment w:val="auto"/>
        <w:rPr>
          <w:rFonts w:hint="eastAsia" w:ascii="黑体" w:hAnsi="黑体" w:eastAsia="黑体" w:cs="黑体"/>
          <w:color w:val="auto"/>
          <w:sz w:val="30"/>
          <w:szCs w:val="30"/>
          <w:lang w:val="en-US" w:eastAsia="zh-CN"/>
        </w:rPr>
      </w:pPr>
      <w:r>
        <w:rPr>
          <w:rFonts w:hint="eastAsia" w:ascii="黑体" w:hAnsi="黑体" w:eastAsia="黑体" w:cs="黑体"/>
          <w:color w:val="auto"/>
          <w:sz w:val="30"/>
          <w:szCs w:val="30"/>
          <w:lang w:val="en-US" w:eastAsia="zh-CN"/>
        </w:rPr>
        <w:t>八、服务要求</w:t>
      </w:r>
    </w:p>
    <w:p w14:paraId="5B7D9B41">
      <w:pPr>
        <w:keepNext w:val="0"/>
        <w:keepLines w:val="0"/>
        <w:pageBreakBefore w:val="0"/>
        <w:widowControl w:val="0"/>
        <w:kinsoku/>
        <w:wordWrap/>
        <w:overflowPunct/>
        <w:topLinePunct w:val="0"/>
        <w:autoSpaceDE/>
        <w:autoSpaceDN/>
        <w:bidi w:val="0"/>
        <w:adjustRightInd w:val="0"/>
        <w:snapToGrid w:val="0"/>
        <w:spacing w:line="480" w:lineRule="exact"/>
        <w:ind w:left="0" w:firstLine="600" w:firstLineChars="200"/>
        <w:jc w:val="both"/>
        <w:textAlignment w:val="auto"/>
        <w:rPr>
          <w:rFonts w:hint="default" w:asciiTheme="minorEastAsia" w:hAnsiTheme="minorEastAsia" w:eastAsiaTheme="minorEastAsia" w:cstheme="minorEastAsia"/>
          <w:b w:val="0"/>
          <w:bCs w:val="0"/>
          <w:color w:val="auto"/>
          <w:kern w:val="2"/>
          <w:sz w:val="30"/>
          <w:szCs w:val="30"/>
          <w:lang w:val="en-US" w:eastAsia="zh-CN" w:bidi="ar-SA"/>
        </w:rPr>
      </w:pPr>
      <w:r>
        <w:rPr>
          <w:rFonts w:hint="default" w:asciiTheme="minorEastAsia" w:hAnsiTheme="minorEastAsia" w:eastAsiaTheme="minorEastAsia" w:cstheme="minorEastAsia"/>
          <w:b w:val="0"/>
          <w:bCs w:val="0"/>
          <w:color w:val="auto"/>
          <w:kern w:val="2"/>
          <w:sz w:val="30"/>
          <w:szCs w:val="30"/>
          <w:lang w:val="en-US" w:eastAsia="zh-CN" w:bidi="ar-SA"/>
        </w:rPr>
        <w:t>1</w:t>
      </w:r>
      <w:r>
        <w:rPr>
          <w:rFonts w:hint="eastAsia" w:asciiTheme="minorEastAsia" w:hAnsiTheme="minorEastAsia" w:eastAsiaTheme="minorEastAsia" w:cstheme="minorEastAsia"/>
          <w:b w:val="0"/>
          <w:bCs w:val="0"/>
          <w:color w:val="auto"/>
          <w:kern w:val="2"/>
          <w:sz w:val="30"/>
          <w:szCs w:val="30"/>
          <w:lang w:val="en-US" w:eastAsia="zh-CN" w:bidi="ar-SA"/>
        </w:rPr>
        <w:t>.</w:t>
      </w:r>
      <w:r>
        <w:rPr>
          <w:rFonts w:hint="default" w:asciiTheme="minorEastAsia" w:hAnsiTheme="minorEastAsia" w:eastAsiaTheme="minorEastAsia" w:cstheme="minorEastAsia"/>
          <w:b w:val="0"/>
          <w:bCs w:val="0"/>
          <w:color w:val="auto"/>
          <w:kern w:val="2"/>
          <w:sz w:val="30"/>
          <w:szCs w:val="30"/>
          <w:lang w:val="en-US" w:eastAsia="zh-CN" w:bidi="ar-SA"/>
        </w:rPr>
        <w:t>成交</w:t>
      </w:r>
      <w:r>
        <w:rPr>
          <w:rFonts w:hint="eastAsia" w:asciiTheme="minorEastAsia" w:hAnsiTheme="minorEastAsia" w:eastAsiaTheme="minorEastAsia" w:cstheme="minorEastAsia"/>
          <w:b w:val="0"/>
          <w:bCs w:val="0"/>
          <w:color w:val="auto"/>
          <w:kern w:val="2"/>
          <w:sz w:val="30"/>
          <w:szCs w:val="30"/>
          <w:lang w:val="en-US" w:eastAsia="zh-CN" w:bidi="ar-SA"/>
        </w:rPr>
        <w:t>供应商</w:t>
      </w:r>
      <w:r>
        <w:rPr>
          <w:rFonts w:hint="default" w:asciiTheme="minorEastAsia" w:hAnsiTheme="minorEastAsia" w:eastAsiaTheme="minorEastAsia" w:cstheme="minorEastAsia"/>
          <w:b w:val="0"/>
          <w:bCs w:val="0"/>
          <w:color w:val="auto"/>
          <w:kern w:val="2"/>
          <w:sz w:val="30"/>
          <w:szCs w:val="30"/>
          <w:lang w:val="en-US" w:eastAsia="zh-CN" w:bidi="ar-SA"/>
        </w:rPr>
        <w:t>接到</w:t>
      </w:r>
      <w:r>
        <w:rPr>
          <w:rFonts w:hint="eastAsia" w:asciiTheme="minorEastAsia" w:hAnsiTheme="minorEastAsia" w:eastAsiaTheme="minorEastAsia" w:cstheme="minorEastAsia"/>
          <w:b w:val="0"/>
          <w:bCs w:val="0"/>
          <w:color w:val="auto"/>
          <w:kern w:val="2"/>
          <w:sz w:val="30"/>
          <w:szCs w:val="30"/>
          <w:lang w:val="en-US" w:eastAsia="zh-CN" w:bidi="ar-SA"/>
        </w:rPr>
        <w:t>配送</w:t>
      </w:r>
      <w:r>
        <w:rPr>
          <w:rFonts w:hint="default" w:asciiTheme="minorEastAsia" w:hAnsiTheme="minorEastAsia" w:eastAsiaTheme="minorEastAsia" w:cstheme="minorEastAsia"/>
          <w:b w:val="0"/>
          <w:bCs w:val="0"/>
          <w:color w:val="auto"/>
          <w:kern w:val="2"/>
          <w:sz w:val="30"/>
          <w:szCs w:val="30"/>
          <w:lang w:val="en-US" w:eastAsia="zh-CN" w:bidi="ar-SA"/>
        </w:rPr>
        <w:t>服务通知后，</w:t>
      </w:r>
      <w:r>
        <w:rPr>
          <w:rFonts w:hint="eastAsia" w:asciiTheme="minorEastAsia" w:hAnsiTheme="minorEastAsia" w:eastAsiaTheme="minorEastAsia" w:cstheme="minorEastAsia"/>
          <w:b w:val="0"/>
          <w:bCs w:val="0"/>
          <w:color w:val="auto"/>
          <w:kern w:val="2"/>
          <w:sz w:val="30"/>
          <w:szCs w:val="30"/>
          <w:lang w:val="en-US" w:eastAsia="zh-CN" w:bidi="ar-SA"/>
        </w:rPr>
        <w:t>3天内</w:t>
      </w:r>
      <w:r>
        <w:rPr>
          <w:rFonts w:hint="default" w:asciiTheme="minorEastAsia" w:hAnsiTheme="minorEastAsia" w:eastAsiaTheme="minorEastAsia" w:cstheme="minorEastAsia"/>
          <w:b w:val="0"/>
          <w:bCs w:val="0"/>
          <w:color w:val="auto"/>
          <w:kern w:val="2"/>
          <w:sz w:val="30"/>
          <w:szCs w:val="30"/>
          <w:lang w:val="en-US" w:eastAsia="zh-CN" w:bidi="ar-SA"/>
        </w:rPr>
        <w:t>送货上门。如缺货</w:t>
      </w:r>
      <w:r>
        <w:rPr>
          <w:rFonts w:hint="eastAsia" w:asciiTheme="minorEastAsia" w:hAnsiTheme="minorEastAsia" w:eastAsiaTheme="minorEastAsia" w:cstheme="minorEastAsia"/>
          <w:b w:val="0"/>
          <w:bCs w:val="0"/>
          <w:color w:val="auto"/>
          <w:kern w:val="2"/>
          <w:sz w:val="30"/>
          <w:szCs w:val="30"/>
          <w:lang w:val="en-US" w:eastAsia="zh-CN" w:bidi="ar-SA"/>
        </w:rPr>
        <w:t>，</w:t>
      </w:r>
      <w:r>
        <w:rPr>
          <w:rFonts w:hint="default" w:asciiTheme="minorEastAsia" w:hAnsiTheme="minorEastAsia" w:eastAsiaTheme="minorEastAsia" w:cstheme="minorEastAsia"/>
          <w:b w:val="0"/>
          <w:bCs w:val="0"/>
          <w:color w:val="auto"/>
          <w:kern w:val="2"/>
          <w:sz w:val="30"/>
          <w:szCs w:val="30"/>
          <w:lang w:val="en-US" w:eastAsia="zh-CN" w:bidi="ar-SA"/>
        </w:rPr>
        <w:t>需要及时告知采购人，双方共同约定再次上门时间。</w:t>
      </w:r>
    </w:p>
    <w:p w14:paraId="6ABABFA9">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00"/>
        <w:jc w:val="both"/>
        <w:textAlignment w:val="auto"/>
        <w:rPr>
          <w:rFonts w:hint="default" w:ascii="黑体" w:hAnsi="黑体" w:eastAsia="黑体" w:cs="黑体"/>
          <w:sz w:val="30"/>
          <w:szCs w:val="30"/>
          <w:lang w:val="en-US" w:eastAsia="zh-CN"/>
        </w:rPr>
      </w:pPr>
      <w:r>
        <w:rPr>
          <w:rFonts w:hint="default" w:asciiTheme="minorEastAsia" w:hAnsiTheme="minorEastAsia" w:eastAsiaTheme="minorEastAsia" w:cstheme="minorEastAsia"/>
          <w:b w:val="0"/>
          <w:bCs w:val="0"/>
          <w:color w:val="auto"/>
          <w:kern w:val="2"/>
          <w:sz w:val="30"/>
          <w:szCs w:val="30"/>
          <w:lang w:val="en-US" w:eastAsia="zh-CN" w:bidi="ar-SA"/>
        </w:rPr>
        <w:t>2</w:t>
      </w:r>
      <w:r>
        <w:rPr>
          <w:rFonts w:hint="eastAsia" w:asciiTheme="minorEastAsia" w:hAnsiTheme="minorEastAsia" w:eastAsiaTheme="minorEastAsia" w:cstheme="minorEastAsia"/>
          <w:b w:val="0"/>
          <w:bCs w:val="0"/>
          <w:color w:val="auto"/>
          <w:kern w:val="2"/>
          <w:sz w:val="30"/>
          <w:szCs w:val="30"/>
          <w:lang w:val="en-US" w:eastAsia="zh-CN" w:bidi="ar-SA"/>
        </w:rPr>
        <w:t>.</w:t>
      </w:r>
      <w:r>
        <w:rPr>
          <w:rFonts w:hint="default" w:asciiTheme="minorEastAsia" w:hAnsiTheme="minorEastAsia" w:eastAsiaTheme="minorEastAsia" w:cstheme="minorEastAsia"/>
          <w:b w:val="0"/>
          <w:bCs w:val="0"/>
          <w:color w:val="auto"/>
          <w:kern w:val="2"/>
          <w:sz w:val="30"/>
          <w:szCs w:val="30"/>
          <w:lang w:val="en-US" w:eastAsia="zh-CN" w:bidi="ar-SA"/>
        </w:rPr>
        <w:t>货物送至采购人指定地点，由申请人清点种类、数量、规格等无误后，在供货清单上签字</w:t>
      </w:r>
      <w:r>
        <w:rPr>
          <w:rFonts w:hint="eastAsia" w:asciiTheme="minorEastAsia" w:hAnsiTheme="minorEastAsia" w:eastAsiaTheme="minorEastAsia" w:cstheme="minorEastAsia"/>
          <w:b w:val="0"/>
          <w:bCs w:val="0"/>
          <w:color w:val="auto"/>
          <w:kern w:val="2"/>
          <w:sz w:val="30"/>
          <w:szCs w:val="30"/>
          <w:lang w:val="en-US" w:eastAsia="zh-CN" w:bidi="ar-SA"/>
        </w:rPr>
        <w:t>确认。</w:t>
      </w:r>
    </w:p>
    <w:p w14:paraId="0FC71C5C">
      <w:pPr>
        <w:keepNext w:val="0"/>
        <w:keepLines w:val="0"/>
        <w:pageBreakBefore w:val="0"/>
        <w:widowControl w:val="0"/>
        <w:kinsoku/>
        <w:wordWrap/>
        <w:overflowPunct/>
        <w:topLinePunct w:val="0"/>
        <w:autoSpaceDE/>
        <w:autoSpaceDN/>
        <w:bidi w:val="0"/>
        <w:adjustRightInd w:val="0"/>
        <w:snapToGrid w:val="0"/>
        <w:spacing w:line="480" w:lineRule="exact"/>
        <w:ind w:left="0" w:firstLine="600" w:firstLineChars="200"/>
        <w:textAlignment w:val="auto"/>
        <w:rPr>
          <w:rFonts w:hint="eastAsia" w:ascii="黑体" w:hAnsi="黑体" w:eastAsia="黑体" w:cs="黑体"/>
          <w:color w:val="auto"/>
          <w:sz w:val="30"/>
          <w:szCs w:val="30"/>
          <w:lang w:val="en-US" w:eastAsia="zh-CN"/>
        </w:rPr>
      </w:pPr>
      <w:r>
        <w:rPr>
          <w:rFonts w:hint="eastAsia" w:ascii="黑体" w:hAnsi="黑体" w:eastAsia="黑体" w:cs="黑体"/>
          <w:color w:val="auto"/>
          <w:sz w:val="30"/>
          <w:szCs w:val="30"/>
          <w:lang w:val="en-US" w:eastAsia="zh-CN"/>
        </w:rPr>
        <w:t>九、报价和评标规则</w:t>
      </w:r>
    </w:p>
    <w:p w14:paraId="03BB4E3D">
      <w:pPr>
        <w:pStyle w:val="4"/>
        <w:keepNext w:val="0"/>
        <w:keepLines w:val="0"/>
        <w:pageBreakBefore w:val="0"/>
        <w:widowControl w:val="0"/>
        <w:kinsoku/>
        <w:wordWrap/>
        <w:overflowPunct/>
        <w:topLinePunct w:val="0"/>
        <w:autoSpaceDE/>
        <w:autoSpaceDN/>
        <w:bidi w:val="0"/>
        <w:adjustRightInd w:val="0"/>
        <w:snapToGrid w:val="0"/>
        <w:spacing w:after="0" w:line="480" w:lineRule="exact"/>
        <w:ind w:left="0" w:firstLine="600" w:firstLineChars="200"/>
        <w:textAlignment w:val="auto"/>
        <w:rPr>
          <w:rFonts w:hint="default"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b w:val="0"/>
          <w:bCs w:val="0"/>
          <w:color w:val="auto"/>
          <w:kern w:val="2"/>
          <w:sz w:val="30"/>
          <w:szCs w:val="30"/>
          <w:lang w:val="en-US" w:eastAsia="zh-CN" w:bidi="ar-SA"/>
        </w:rPr>
        <w:t>1.</w:t>
      </w:r>
      <w:r>
        <w:rPr>
          <w:rFonts w:hint="eastAsia" w:asciiTheme="minorEastAsia" w:hAnsiTheme="minorEastAsia" w:eastAsiaTheme="minorEastAsia" w:cstheme="minorEastAsia"/>
          <w:color w:val="auto"/>
          <w:sz w:val="30"/>
          <w:szCs w:val="30"/>
          <w:lang w:val="en-US" w:eastAsia="zh-CN"/>
        </w:rPr>
        <w:t>本项目采购方式为公开询价。询价小组根据投标人满足采购文件全部实质性要求情况，按有效最低价原则确定中标候选人顺序。若出现投标人最低报价相同，则由最低报价的投标人当场抽签决定排序。供应商每包报价不得超过预算价格，否则视为无效投标。</w:t>
      </w:r>
    </w:p>
    <w:p w14:paraId="4E292760">
      <w:pPr>
        <w:keepNext w:val="0"/>
        <w:keepLines w:val="0"/>
        <w:pageBreakBefore w:val="0"/>
        <w:widowControl w:val="0"/>
        <w:kinsoku/>
        <w:wordWrap/>
        <w:overflowPunct/>
        <w:topLinePunct w:val="0"/>
        <w:autoSpaceDE/>
        <w:autoSpaceDN/>
        <w:bidi w:val="0"/>
        <w:adjustRightInd w:val="0"/>
        <w:snapToGrid w:val="0"/>
        <w:spacing w:line="480" w:lineRule="exact"/>
        <w:ind w:left="0" w:firstLine="600" w:firstLineChars="200"/>
        <w:jc w:val="both"/>
        <w:textAlignment w:val="auto"/>
        <w:rPr>
          <w:rFonts w:hint="default" w:asciiTheme="minorEastAsia" w:hAnsiTheme="minorEastAsia" w:eastAsiaTheme="minorEastAsia" w:cstheme="minorEastAsia"/>
          <w:b/>
          <w:bCs/>
          <w:color w:val="auto"/>
          <w:kern w:val="2"/>
          <w:sz w:val="30"/>
          <w:szCs w:val="30"/>
          <w:lang w:val="en-US" w:eastAsia="zh-CN" w:bidi="ar-SA"/>
        </w:rPr>
      </w:pPr>
      <w:r>
        <w:rPr>
          <w:rFonts w:hint="eastAsia" w:asciiTheme="minorEastAsia" w:hAnsiTheme="minorEastAsia" w:eastAsiaTheme="minorEastAsia" w:cstheme="minorEastAsia"/>
          <w:b w:val="0"/>
          <w:bCs w:val="0"/>
          <w:color w:val="auto"/>
          <w:kern w:val="2"/>
          <w:sz w:val="30"/>
          <w:szCs w:val="30"/>
          <w:lang w:val="en-US" w:eastAsia="zh-CN" w:bidi="ar-SA"/>
        </w:rPr>
        <w:t>2.特别说明：</w:t>
      </w:r>
      <w:r>
        <w:rPr>
          <w:rFonts w:hint="eastAsia" w:asciiTheme="minorEastAsia" w:hAnsiTheme="minorEastAsia" w:eastAsiaTheme="minorEastAsia" w:cstheme="minorEastAsia"/>
          <w:b/>
          <w:bCs/>
          <w:color w:val="auto"/>
          <w:kern w:val="2"/>
          <w:sz w:val="30"/>
          <w:szCs w:val="30"/>
          <w:lang w:val="en-US" w:eastAsia="zh-CN" w:bidi="ar-SA"/>
        </w:rPr>
        <w:t>实训耗材实行编码制，供应商报价材料中必须注明每项耗材的单价，并承诺该单价报价有效期至2025年12月31日，同意2025年度内按本次投标的单价向采购人供应相关耗材，后期因原材料成本涨跌带来的风险由供应商自行承担。本需求书采购清单中同一编码耗材所列的采购数量为采购人的最低采购量，采购人2025</w:t>
      </w:r>
      <w:bookmarkStart w:id="0" w:name="_GoBack"/>
      <w:bookmarkEnd w:id="0"/>
      <w:r>
        <w:rPr>
          <w:rFonts w:hint="eastAsia" w:asciiTheme="minorEastAsia" w:hAnsiTheme="minorEastAsia" w:eastAsiaTheme="minorEastAsia" w:cstheme="minorEastAsia"/>
          <w:b/>
          <w:bCs/>
          <w:color w:val="auto"/>
          <w:kern w:val="2"/>
          <w:sz w:val="30"/>
          <w:szCs w:val="30"/>
          <w:lang w:val="en-US" w:eastAsia="zh-CN" w:bidi="ar-SA"/>
        </w:rPr>
        <w:t>年向中标供应商采购的实际数量根据教学课程和赛训活动需求、供货品质、供应商履约情况等因素以及学院招标采购相关制度综合确定，并据实结算。</w:t>
      </w:r>
    </w:p>
    <w:p w14:paraId="173568C9">
      <w:pPr>
        <w:pStyle w:val="4"/>
        <w:keepNext w:val="0"/>
        <w:keepLines w:val="0"/>
        <w:pageBreakBefore w:val="0"/>
        <w:widowControl w:val="0"/>
        <w:kinsoku/>
        <w:wordWrap/>
        <w:overflowPunct/>
        <w:topLinePunct w:val="0"/>
        <w:autoSpaceDE/>
        <w:autoSpaceDN/>
        <w:bidi w:val="0"/>
        <w:adjustRightInd w:val="0"/>
        <w:snapToGrid w:val="0"/>
        <w:spacing w:after="0" w:line="480" w:lineRule="exact"/>
        <w:ind w:left="0" w:firstLine="600" w:firstLineChars="200"/>
        <w:textAlignment w:val="auto"/>
        <w:rPr>
          <w:rFonts w:hint="eastAsia" w:asciiTheme="minorEastAsia" w:hAnsiTheme="minorEastAsia" w:eastAsiaTheme="minorEastAsia" w:cstheme="minorEastAsia"/>
          <w:b/>
          <w:bCs/>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3.特别提醒：</w:t>
      </w:r>
      <w:r>
        <w:rPr>
          <w:rFonts w:hint="eastAsia" w:asciiTheme="minorEastAsia" w:hAnsiTheme="minorEastAsia" w:eastAsiaTheme="minorEastAsia" w:cstheme="minorEastAsia"/>
          <w:b/>
          <w:bCs/>
          <w:color w:val="auto"/>
          <w:sz w:val="30"/>
          <w:szCs w:val="30"/>
          <w:lang w:val="en-US" w:eastAsia="zh-CN"/>
        </w:rPr>
        <w:t>询价小组对招标需求的价格进行符合性甄别，严重偏离市场价格或会影响到对采购人售后服务的，询价小组经集体讨论可以认定为不满足招标文件要求。</w:t>
      </w:r>
    </w:p>
    <w:p w14:paraId="2914398C">
      <w:pPr>
        <w:pStyle w:val="4"/>
        <w:keepNext w:val="0"/>
        <w:keepLines w:val="0"/>
        <w:pageBreakBefore w:val="0"/>
        <w:widowControl w:val="0"/>
        <w:kinsoku/>
        <w:wordWrap/>
        <w:overflowPunct/>
        <w:topLinePunct w:val="0"/>
        <w:autoSpaceDE/>
        <w:autoSpaceDN/>
        <w:bidi w:val="0"/>
        <w:adjustRightInd w:val="0"/>
        <w:snapToGrid w:val="0"/>
        <w:spacing w:after="0" w:line="480" w:lineRule="exact"/>
        <w:ind w:left="0" w:firstLine="600" w:firstLineChars="20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4.采购人及询价小组不向落标方解释落标原因，不退还投标文件，保密保存。</w:t>
      </w:r>
    </w:p>
    <w:p w14:paraId="42C49CB8">
      <w:pPr>
        <w:pStyle w:val="4"/>
        <w:keepNext w:val="0"/>
        <w:keepLines w:val="0"/>
        <w:pageBreakBefore w:val="0"/>
        <w:widowControl w:val="0"/>
        <w:kinsoku/>
        <w:wordWrap/>
        <w:overflowPunct/>
        <w:topLinePunct w:val="0"/>
        <w:autoSpaceDE/>
        <w:autoSpaceDN/>
        <w:bidi w:val="0"/>
        <w:adjustRightInd w:val="0"/>
        <w:snapToGrid w:val="0"/>
        <w:spacing w:after="0" w:line="480" w:lineRule="exact"/>
        <w:ind w:left="0" w:firstLine="600" w:firstLineChars="20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5.本次招标不收取任何费用。投标人应自行承担所有与投标有关的费用。无论投标的结果如何，池州职业技术学院在任何情况下均无义务和责任承担这些费用。</w:t>
      </w:r>
    </w:p>
    <w:p w14:paraId="0E523E69">
      <w:pPr>
        <w:pStyle w:val="4"/>
        <w:keepNext w:val="0"/>
        <w:keepLines w:val="0"/>
        <w:pageBreakBefore w:val="0"/>
        <w:widowControl w:val="0"/>
        <w:kinsoku/>
        <w:wordWrap/>
        <w:overflowPunct/>
        <w:topLinePunct w:val="0"/>
        <w:autoSpaceDE/>
        <w:autoSpaceDN/>
        <w:bidi w:val="0"/>
        <w:adjustRightInd w:val="0"/>
        <w:snapToGrid w:val="0"/>
        <w:spacing w:after="0" w:line="480" w:lineRule="exact"/>
        <w:ind w:left="0" w:firstLine="600" w:firstLineChars="20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6.因本次招标未收取任何费用，中标单位若恶意放弃中标资格，将被采购人登记信用记录，不再允许参加采购人任何采购活动。情节严重的，采购人将上报上级主管部门纳入信用不良记录名单。</w:t>
      </w:r>
    </w:p>
    <w:p w14:paraId="7AFD8285">
      <w:pPr>
        <w:keepNext w:val="0"/>
        <w:keepLines w:val="0"/>
        <w:pageBreakBefore w:val="0"/>
        <w:widowControl w:val="0"/>
        <w:kinsoku/>
        <w:wordWrap/>
        <w:overflowPunct/>
        <w:topLinePunct w:val="0"/>
        <w:autoSpaceDE/>
        <w:autoSpaceDN/>
        <w:bidi w:val="0"/>
        <w:adjustRightInd w:val="0"/>
        <w:snapToGrid w:val="0"/>
        <w:spacing w:line="480" w:lineRule="exact"/>
        <w:ind w:left="0" w:firstLine="600" w:firstLineChars="200"/>
        <w:textAlignment w:val="auto"/>
        <w:rPr>
          <w:rFonts w:hint="eastAsia" w:ascii="黑体" w:hAnsi="黑体" w:eastAsia="黑体" w:cs="黑体"/>
          <w:color w:val="auto"/>
          <w:sz w:val="30"/>
          <w:szCs w:val="30"/>
          <w:lang w:val="en-US" w:eastAsia="zh-CN"/>
        </w:rPr>
      </w:pPr>
      <w:r>
        <w:rPr>
          <w:rFonts w:hint="eastAsia" w:ascii="黑体" w:hAnsi="黑体" w:eastAsia="黑体" w:cs="黑体"/>
          <w:color w:val="auto"/>
          <w:sz w:val="30"/>
          <w:szCs w:val="30"/>
          <w:lang w:val="en-US" w:eastAsia="zh-CN"/>
        </w:rPr>
        <w:t>十、付款方式</w:t>
      </w:r>
    </w:p>
    <w:p w14:paraId="0752366C">
      <w:pPr>
        <w:pStyle w:val="4"/>
        <w:keepNext w:val="0"/>
        <w:keepLines w:val="0"/>
        <w:pageBreakBefore w:val="0"/>
        <w:widowControl w:val="0"/>
        <w:kinsoku/>
        <w:wordWrap/>
        <w:overflowPunct/>
        <w:topLinePunct w:val="0"/>
        <w:autoSpaceDE/>
        <w:autoSpaceDN/>
        <w:bidi w:val="0"/>
        <w:adjustRightInd w:val="0"/>
        <w:snapToGrid w:val="0"/>
        <w:spacing w:after="0" w:line="480" w:lineRule="exact"/>
        <w:ind w:left="0" w:firstLine="600" w:firstLineChars="200"/>
        <w:textAlignment w:val="auto"/>
        <w:rPr>
          <w:rFonts w:hint="default"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按实际采购数量分批验收结算。</w:t>
      </w:r>
    </w:p>
    <w:p w14:paraId="5D172EEB">
      <w:pPr>
        <w:pStyle w:val="4"/>
        <w:keepNext w:val="0"/>
        <w:keepLines w:val="0"/>
        <w:pageBreakBefore w:val="0"/>
        <w:widowControl w:val="0"/>
        <w:kinsoku/>
        <w:wordWrap/>
        <w:overflowPunct/>
        <w:topLinePunct w:val="0"/>
        <w:autoSpaceDE/>
        <w:autoSpaceDN/>
        <w:bidi w:val="0"/>
        <w:adjustRightInd w:val="0"/>
        <w:snapToGrid w:val="0"/>
        <w:spacing w:after="0" w:line="480" w:lineRule="exact"/>
        <w:ind w:left="0" w:firstLine="600" w:firstLineChars="200"/>
        <w:textAlignment w:val="auto"/>
        <w:rPr>
          <w:rFonts w:hint="default"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附：采购清单(A、B包）</w:t>
      </w:r>
    </w:p>
    <w:p w14:paraId="7347213C">
      <w:pPr>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br w:type="page"/>
      </w:r>
    </w:p>
    <w:p w14:paraId="3F084564">
      <w:pPr>
        <w:pStyle w:val="4"/>
        <w:keepNext w:val="0"/>
        <w:keepLines w:val="0"/>
        <w:pageBreakBefore w:val="0"/>
        <w:widowControl w:val="0"/>
        <w:kinsoku/>
        <w:wordWrap/>
        <w:overflowPunct/>
        <w:topLinePunct w:val="0"/>
        <w:autoSpaceDE/>
        <w:autoSpaceDN/>
        <w:bidi w:val="0"/>
        <w:adjustRightInd w:val="0"/>
        <w:snapToGrid w:val="0"/>
        <w:spacing w:after="0" w:line="480" w:lineRule="exact"/>
        <w:ind w:left="0" w:leftChars="0" w:firstLine="0" w:firstLineChars="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附表1：</w:t>
      </w:r>
    </w:p>
    <w:p w14:paraId="0117C423">
      <w:pPr>
        <w:pStyle w:val="4"/>
        <w:keepNext w:val="0"/>
        <w:keepLines w:val="0"/>
        <w:pageBreakBefore w:val="0"/>
        <w:widowControl w:val="0"/>
        <w:kinsoku/>
        <w:wordWrap/>
        <w:overflowPunct/>
        <w:topLinePunct w:val="0"/>
        <w:autoSpaceDE/>
        <w:autoSpaceDN/>
        <w:bidi w:val="0"/>
        <w:adjustRightInd w:val="0"/>
        <w:snapToGrid w:val="0"/>
        <w:spacing w:after="0" w:line="480" w:lineRule="exact"/>
        <w:ind w:left="0" w:leftChars="0" w:firstLine="0" w:firstLineChars="0"/>
        <w:jc w:val="center"/>
        <w:textAlignment w:val="auto"/>
        <w:rPr>
          <w:rFonts w:hint="default" w:ascii="黑体" w:hAnsi="黑体" w:eastAsia="黑体" w:cs="黑体"/>
          <w:b/>
          <w:bCs/>
          <w:color w:val="auto"/>
          <w:sz w:val="36"/>
          <w:szCs w:val="36"/>
          <w:lang w:val="en-US" w:eastAsia="zh-CN"/>
        </w:rPr>
      </w:pPr>
      <w:r>
        <w:rPr>
          <w:rFonts w:hint="eastAsia" w:asciiTheme="minorEastAsia" w:hAnsiTheme="minorEastAsia" w:eastAsiaTheme="minorEastAsia" w:cstheme="minorEastAsia"/>
          <w:b/>
          <w:bCs/>
          <w:sz w:val="30"/>
          <w:szCs w:val="30"/>
          <w:lang w:val="en-US" w:eastAsia="zh-CN"/>
        </w:rPr>
        <w:t>建筑与园林系2025年实训耗材（第一批）A包清单-园林花艺类</w:t>
      </w:r>
    </w:p>
    <w:p w14:paraId="4E0FBD49">
      <w:pPr>
        <w:rPr>
          <w:rFonts w:hint="eastAsia"/>
          <w:lang w:val="en-US" w:eastAsia="zh-CN"/>
        </w:rPr>
      </w:pPr>
    </w:p>
    <w:p w14:paraId="7559F05B">
      <w:pPr>
        <w:rPr>
          <w:rFonts w:hint="default"/>
          <w:lang w:val="en-US" w:eastAsia="zh-CN"/>
        </w:rPr>
      </w:pPr>
      <w:r>
        <w:rPr>
          <w:rFonts w:hint="eastAsia"/>
          <w:lang w:val="en-US" w:eastAsia="zh-CN"/>
        </w:rPr>
        <w:t>本包最高限价：2.1575万元</w:t>
      </w:r>
    </w:p>
    <w:tbl>
      <w:tblPr>
        <w:tblStyle w:val="5"/>
        <w:tblW w:w="96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31"/>
        <w:gridCol w:w="1521"/>
        <w:gridCol w:w="4166"/>
        <w:gridCol w:w="475"/>
        <w:gridCol w:w="607"/>
        <w:gridCol w:w="1840"/>
      </w:tblGrid>
      <w:tr w14:paraId="4867C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DD43F">
            <w:pPr>
              <w:keepNext w:val="0"/>
              <w:keepLines w:val="0"/>
              <w:widowControl/>
              <w:suppressLineNumbers w:val="0"/>
              <w:jc w:val="center"/>
              <w:textAlignment w:val="center"/>
              <w:rPr>
                <w:rFonts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耗材编码</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11166">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名称</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6B28C">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型号规格</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AFD28">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单位</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CFFB6">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数量</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607D6">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课程名称</w:t>
            </w:r>
          </w:p>
        </w:tc>
      </w:tr>
      <w:tr w14:paraId="121C8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13B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YL001</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C8F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春兰叶</w:t>
            </w:r>
          </w:p>
        </w:tc>
        <w:tc>
          <w:tcPr>
            <w:tcW w:w="4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C83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A级新鲜，不少于10枝/束</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08A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束</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209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590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盆景与花艺</w:t>
            </w:r>
          </w:p>
        </w:tc>
      </w:tr>
      <w:tr w14:paraId="11BF7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28B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YL002</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A9E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鸢尾叶</w:t>
            </w:r>
          </w:p>
        </w:tc>
        <w:tc>
          <w:tcPr>
            <w:tcW w:w="4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931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A级新鲜，不少于10枝/束</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68B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束</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30E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761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盆景与花艺</w:t>
            </w:r>
          </w:p>
        </w:tc>
      </w:tr>
      <w:tr w14:paraId="62654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E6C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YL003</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C18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高山羊齿</w:t>
            </w:r>
          </w:p>
        </w:tc>
        <w:tc>
          <w:tcPr>
            <w:tcW w:w="4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BBD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A级新鲜，不少于10枝/束</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3DF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束</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285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82D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盆景与花艺</w:t>
            </w:r>
          </w:p>
        </w:tc>
      </w:tr>
      <w:tr w14:paraId="10F7C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346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YL004</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110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龟背叶</w:t>
            </w:r>
          </w:p>
        </w:tc>
        <w:tc>
          <w:tcPr>
            <w:tcW w:w="4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22B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A级新鲜，不少于10枝/束</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987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束</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257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AC6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盆景与花艺</w:t>
            </w:r>
          </w:p>
        </w:tc>
      </w:tr>
      <w:tr w14:paraId="7FA2D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072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YL005</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494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刚草</w:t>
            </w:r>
          </w:p>
        </w:tc>
        <w:tc>
          <w:tcPr>
            <w:tcW w:w="4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5B3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A级新鲜，不少于10枝/束</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BC1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束</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483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48C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盆景与花艺</w:t>
            </w:r>
          </w:p>
        </w:tc>
      </w:tr>
      <w:tr w14:paraId="2D964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0C7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YL006</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231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朱蕉</w:t>
            </w:r>
          </w:p>
        </w:tc>
        <w:tc>
          <w:tcPr>
            <w:tcW w:w="4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EDF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A级新鲜，红色，不少于10枝/束</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8F2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束</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697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829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盆景与花艺</w:t>
            </w:r>
          </w:p>
        </w:tc>
      </w:tr>
      <w:tr w14:paraId="685CB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E0E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YL007</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E7C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一叶兰</w:t>
            </w:r>
          </w:p>
        </w:tc>
        <w:tc>
          <w:tcPr>
            <w:tcW w:w="4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CCF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A级新鲜，不少于10枝/束</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623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束</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C0C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CD9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盆景与花艺</w:t>
            </w:r>
          </w:p>
        </w:tc>
      </w:tr>
      <w:tr w14:paraId="0352D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147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YL008</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3C5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中叶尤加利</w:t>
            </w:r>
          </w:p>
        </w:tc>
        <w:tc>
          <w:tcPr>
            <w:tcW w:w="4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313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A级新鲜，圆叶，不少于10枝/束</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3BE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束</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34E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66D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盆景与花艺</w:t>
            </w:r>
          </w:p>
        </w:tc>
      </w:tr>
      <w:tr w14:paraId="6C2CD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B68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YL009</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B44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绿灵草</w:t>
            </w:r>
          </w:p>
        </w:tc>
        <w:tc>
          <w:tcPr>
            <w:tcW w:w="4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1FC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A级新鲜，不少于10枝/束</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F22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束</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1AA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4E3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盆景与花艺</w:t>
            </w:r>
          </w:p>
        </w:tc>
      </w:tr>
      <w:tr w14:paraId="3FD47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6DB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YL010</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3D7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绣线菊</w:t>
            </w:r>
          </w:p>
        </w:tc>
        <w:tc>
          <w:tcPr>
            <w:tcW w:w="4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C8E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A级新鲜，不少于10枝/束</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891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束</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60E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C20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盆景与花艺</w:t>
            </w:r>
          </w:p>
        </w:tc>
      </w:tr>
      <w:tr w14:paraId="515C2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027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YL011</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D4A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长文竹 </w:t>
            </w:r>
          </w:p>
        </w:tc>
        <w:tc>
          <w:tcPr>
            <w:tcW w:w="4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2BB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A级新鲜，本色，不少于10枝/束</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41B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束</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A58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5D9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盆景与花艺</w:t>
            </w:r>
          </w:p>
        </w:tc>
      </w:tr>
      <w:tr w14:paraId="770DC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459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YL012</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798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龙柳 </w:t>
            </w:r>
          </w:p>
        </w:tc>
        <w:tc>
          <w:tcPr>
            <w:tcW w:w="4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93D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A级新鲜，长150cm左右，不少于10枝/束</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51B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束</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D73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D01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盆景与花艺</w:t>
            </w:r>
          </w:p>
        </w:tc>
      </w:tr>
      <w:tr w14:paraId="351D6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0F1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YL013</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B866A">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月季1</w:t>
            </w:r>
          </w:p>
        </w:tc>
        <w:tc>
          <w:tcPr>
            <w:tcW w:w="4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A8D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A级新鲜，粉色，不少于10枝/束</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448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束</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71E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2D2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盆景与花艺</w:t>
            </w:r>
          </w:p>
        </w:tc>
      </w:tr>
      <w:tr w14:paraId="1FDE8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FF0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YL013-1</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0F80C">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月季2</w:t>
            </w:r>
          </w:p>
        </w:tc>
        <w:tc>
          <w:tcPr>
            <w:tcW w:w="4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1B6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A级新鲜，黄色，不少于10枝/束</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A7F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束</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FC8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68F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盆景与花艺</w:t>
            </w:r>
          </w:p>
        </w:tc>
      </w:tr>
      <w:tr w14:paraId="4E196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16D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YL013-2</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EC708">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月季3</w:t>
            </w:r>
          </w:p>
        </w:tc>
        <w:tc>
          <w:tcPr>
            <w:tcW w:w="4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327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A级新鲜，紫色，不少于10枝/束</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DF2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束</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F0A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FF6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盆景与花艺</w:t>
            </w:r>
          </w:p>
        </w:tc>
      </w:tr>
      <w:tr w14:paraId="7C54D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826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YL013-3</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96FF0">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多头月季4</w:t>
            </w:r>
          </w:p>
        </w:tc>
        <w:tc>
          <w:tcPr>
            <w:tcW w:w="4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C36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A级新鲜，粉色，不少于10枝/束</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67B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束</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7CC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8B2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盆景与花艺</w:t>
            </w:r>
          </w:p>
        </w:tc>
      </w:tr>
      <w:tr w14:paraId="01D79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2EC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YL013-4</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03E9C">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多头月季5</w:t>
            </w:r>
          </w:p>
        </w:tc>
        <w:tc>
          <w:tcPr>
            <w:tcW w:w="4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C37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A级新鲜，橙色，不少于10枝/束</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405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束</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B0E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DF8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盆景与花艺</w:t>
            </w:r>
          </w:p>
        </w:tc>
      </w:tr>
      <w:tr w14:paraId="70F4C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001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YL014</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D3A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红豆</w:t>
            </w:r>
          </w:p>
        </w:tc>
        <w:tc>
          <w:tcPr>
            <w:tcW w:w="4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2A2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A级新鲜，本色，不少于10枝/束</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3FF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束</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0EA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7E1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盆景与花艺</w:t>
            </w:r>
          </w:p>
        </w:tc>
      </w:tr>
      <w:tr w14:paraId="1F406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E1D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YL015</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917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桔梗</w:t>
            </w:r>
          </w:p>
        </w:tc>
        <w:tc>
          <w:tcPr>
            <w:tcW w:w="4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915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A级新鲜，绿色或紫色，不少于10枝/束</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2FB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束</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9BF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92C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盆景与花艺</w:t>
            </w:r>
          </w:p>
        </w:tc>
      </w:tr>
      <w:tr w14:paraId="32593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7C7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YL016</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7FB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蓝星花</w:t>
            </w:r>
          </w:p>
        </w:tc>
        <w:tc>
          <w:tcPr>
            <w:tcW w:w="4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2EF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A级新鲜，本色，不少于10枝/束</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7C6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束</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C2A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0FF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盆景与花艺</w:t>
            </w:r>
          </w:p>
        </w:tc>
      </w:tr>
      <w:tr w14:paraId="12F35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343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YL017</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FF5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拉丝扶郎</w:t>
            </w:r>
          </w:p>
        </w:tc>
        <w:tc>
          <w:tcPr>
            <w:tcW w:w="4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5D6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A级新鲜，橙色或黄色，不少于10枝/束</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C28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束</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5D0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533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盆景与花艺</w:t>
            </w:r>
          </w:p>
        </w:tc>
      </w:tr>
      <w:tr w14:paraId="231C0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AC2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YL018</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388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黄白菊</w:t>
            </w:r>
          </w:p>
        </w:tc>
        <w:tc>
          <w:tcPr>
            <w:tcW w:w="4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FAB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A级新鲜，不少于10枝/束</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D74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束</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439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284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盆景与花艺</w:t>
            </w:r>
          </w:p>
        </w:tc>
      </w:tr>
      <w:tr w14:paraId="6399E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FA2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YL019</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FD2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小菊</w:t>
            </w:r>
          </w:p>
        </w:tc>
        <w:tc>
          <w:tcPr>
            <w:tcW w:w="4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898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A级新鲜，各色，不少于10枝/束</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850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束</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D17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6F3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盆景与花艺</w:t>
            </w:r>
          </w:p>
        </w:tc>
      </w:tr>
      <w:tr w14:paraId="752CC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626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YL020</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3E7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紫罗兰</w:t>
            </w:r>
          </w:p>
        </w:tc>
        <w:tc>
          <w:tcPr>
            <w:tcW w:w="4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015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A级新鲜，粉色或浅紫，不少于10枝/束</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3DE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束</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12C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CED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盆景与花艺</w:t>
            </w:r>
          </w:p>
        </w:tc>
      </w:tr>
      <w:tr w14:paraId="05A2A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0A2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YL021</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1FE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火焰兰</w:t>
            </w:r>
          </w:p>
        </w:tc>
        <w:tc>
          <w:tcPr>
            <w:tcW w:w="4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F58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A级新鲜，不少于10枝/束</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2A3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束</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DF0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3B6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盆景与花艺</w:t>
            </w:r>
          </w:p>
        </w:tc>
      </w:tr>
      <w:tr w14:paraId="3ABFF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C48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YL022</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C35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向日葵</w:t>
            </w:r>
          </w:p>
        </w:tc>
        <w:tc>
          <w:tcPr>
            <w:tcW w:w="4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111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A级新鲜，大花，不少于10枝/束</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3FB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束</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E82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82A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盆景与花艺</w:t>
            </w:r>
          </w:p>
        </w:tc>
      </w:tr>
      <w:tr w14:paraId="62D9B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593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YL023</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775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多头百合</w:t>
            </w:r>
          </w:p>
        </w:tc>
        <w:tc>
          <w:tcPr>
            <w:tcW w:w="4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ABF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A级新鲜，各色，不少于10枝/束</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ED8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束</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842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D67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盆景与花艺</w:t>
            </w:r>
          </w:p>
        </w:tc>
      </w:tr>
      <w:tr w14:paraId="3870B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2AE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YL024</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C74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雪柳</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A2A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鲜花，70cm，不少于10枝/束</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A4E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枝</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F5E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89B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花卉生产</w:t>
            </w:r>
          </w:p>
        </w:tc>
      </w:tr>
      <w:tr w14:paraId="1DAF0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57D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YL025</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1E52D">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洋牡丹1</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3DA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粉色，A级新鲜，30-50cm</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249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枝</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A27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178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花卉生产</w:t>
            </w:r>
          </w:p>
        </w:tc>
      </w:tr>
      <w:tr w14:paraId="4DA4B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033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YL025-1</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78F70">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洋牡丹2</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C0F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橙色，A级新鲜，30-50cm</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AC5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枝</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687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349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花卉生产</w:t>
            </w:r>
          </w:p>
        </w:tc>
      </w:tr>
      <w:tr w14:paraId="00E97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714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YL026</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80E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虞美人</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73D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小头</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007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枝</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8D5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E7E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花卉生产</w:t>
            </w:r>
          </w:p>
        </w:tc>
      </w:tr>
      <w:tr w14:paraId="1125D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96C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YL027</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51F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九星叶</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4F1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35-50cm，不少于10枝/束</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68B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束</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A0D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310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花卉生产</w:t>
            </w:r>
          </w:p>
        </w:tc>
      </w:tr>
      <w:tr w14:paraId="38917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A07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YL028</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F23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郁金香种球</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50A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混合色，4-6cm，不少于10颗/袋</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F34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袋</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10D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B20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花卉生产</w:t>
            </w:r>
          </w:p>
        </w:tc>
      </w:tr>
      <w:tr w14:paraId="0B11A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C21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YL029</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AD5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百日草种子</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E21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称斤</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9A2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6E3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F7D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园林生产实训</w:t>
            </w:r>
          </w:p>
        </w:tc>
      </w:tr>
      <w:tr w14:paraId="6A141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CDE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YL030</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E49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金鸡菊种子</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9B5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称斤</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7F1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3D0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184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园林生产实训</w:t>
            </w:r>
          </w:p>
        </w:tc>
      </w:tr>
      <w:tr w14:paraId="16611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605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YL031</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82E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混合干花</w:t>
            </w:r>
          </w:p>
        </w:tc>
        <w:tc>
          <w:tcPr>
            <w:tcW w:w="4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CA6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玫瑰/康乃馨/麦秆菊等，干花主花材用</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E3E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E4D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412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干花艺术</w:t>
            </w:r>
          </w:p>
        </w:tc>
      </w:tr>
      <w:tr w14:paraId="7078A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9B1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YL032</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154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仿真花</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DB1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塑料，高品质，长40cm左右，各种品种</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352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枝</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C9B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155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盆景与花艺</w:t>
            </w:r>
          </w:p>
        </w:tc>
      </w:tr>
      <w:tr w14:paraId="30826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1C7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YL033</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095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湿花泥</w:t>
            </w:r>
          </w:p>
        </w:tc>
        <w:tc>
          <w:tcPr>
            <w:tcW w:w="4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A68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奥赛斯 常规，20块/箱</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0CF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C12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056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盆景与花艺</w:t>
            </w:r>
          </w:p>
        </w:tc>
      </w:tr>
      <w:tr w14:paraId="01897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EE7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YL034</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DCB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鲜花保鲜剂</w:t>
            </w:r>
          </w:p>
        </w:tc>
        <w:tc>
          <w:tcPr>
            <w:tcW w:w="4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35A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可利鲜，2kg</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9D0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A8B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E62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盆景与花艺</w:t>
            </w:r>
          </w:p>
        </w:tc>
      </w:tr>
      <w:tr w14:paraId="52095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631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YL035</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69C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盆景专用剪刀</w:t>
            </w:r>
          </w:p>
        </w:tc>
        <w:tc>
          <w:tcPr>
            <w:tcW w:w="4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680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不锈钢/锋利型</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9C9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E64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C00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盆景与花艺</w:t>
            </w:r>
          </w:p>
        </w:tc>
      </w:tr>
      <w:tr w14:paraId="41EDE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475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YL036</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731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花艺剪刀</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D94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不锈钢/尖头，长度150-200mm</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7B6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B04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BCC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干花艺术</w:t>
            </w:r>
          </w:p>
        </w:tc>
      </w:tr>
      <w:tr w14:paraId="39DC2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B52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YL037</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F95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镊子</w:t>
            </w:r>
          </w:p>
        </w:tc>
        <w:tc>
          <w:tcPr>
            <w:tcW w:w="4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6A3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细长尖头/不锈钢</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DF3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F72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35C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盆景与花艺</w:t>
            </w:r>
          </w:p>
        </w:tc>
      </w:tr>
      <w:tr w14:paraId="02215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B35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YL038</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B6A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牛皮筋</w:t>
            </w:r>
          </w:p>
        </w:tc>
        <w:tc>
          <w:tcPr>
            <w:tcW w:w="4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595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200 根/包</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FF0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包 </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0CD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02F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盆景与花艺</w:t>
            </w:r>
          </w:p>
        </w:tc>
      </w:tr>
      <w:tr w14:paraId="7A861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6A8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YL039</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C12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麻绳（固定用）</w:t>
            </w:r>
          </w:p>
        </w:tc>
        <w:tc>
          <w:tcPr>
            <w:tcW w:w="4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2E6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3mm/棕色，不少于50m/卷</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562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015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6DE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盆景与花艺</w:t>
            </w:r>
          </w:p>
        </w:tc>
      </w:tr>
      <w:tr w14:paraId="4A6F7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73A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YL040</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814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包装纸1 </w:t>
            </w:r>
          </w:p>
        </w:tc>
        <w:tc>
          <w:tcPr>
            <w:tcW w:w="4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3E6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玻璃纸，不小于60cm*60cm,每包不少于50张</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0D3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92B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60E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盆景与花艺</w:t>
            </w:r>
          </w:p>
        </w:tc>
      </w:tr>
      <w:tr w14:paraId="27491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E24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YL040-1</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ED2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包装纸2 </w:t>
            </w:r>
          </w:p>
        </w:tc>
        <w:tc>
          <w:tcPr>
            <w:tcW w:w="4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594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各色，不小于60cm*60cm,每包不少于50张</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3C6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44E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517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盆景与花艺</w:t>
            </w:r>
          </w:p>
        </w:tc>
      </w:tr>
      <w:tr w14:paraId="3E5B0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7DD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YL041</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F97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胶带  </w:t>
            </w:r>
          </w:p>
        </w:tc>
        <w:tc>
          <w:tcPr>
            <w:tcW w:w="4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703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透明，不少于50m/卷</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CC7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4BE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848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盆景与花艺</w:t>
            </w:r>
          </w:p>
        </w:tc>
      </w:tr>
      <w:tr w14:paraId="00AD0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072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YL042</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1C32D">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装饰带1</w:t>
            </w:r>
          </w:p>
        </w:tc>
        <w:tc>
          <w:tcPr>
            <w:tcW w:w="4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7F2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各色，不少于50m/卷</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3F5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A48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3A6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盆景与花艺</w:t>
            </w:r>
          </w:p>
        </w:tc>
      </w:tr>
      <w:tr w14:paraId="28642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3DC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YL042-1</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DE72A">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装饰带2</w:t>
            </w:r>
          </w:p>
        </w:tc>
        <w:tc>
          <w:tcPr>
            <w:tcW w:w="4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8F7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棉麻/混色，不少于50m/卷</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DA9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EFE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ECD1F">
            <w:pPr>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干花艺术</w:t>
            </w:r>
          </w:p>
        </w:tc>
      </w:tr>
      <w:tr w14:paraId="07CAC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C2E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YL043</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FC751">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 xml:space="preserve"> 扎带1</w:t>
            </w:r>
          </w:p>
        </w:tc>
        <w:tc>
          <w:tcPr>
            <w:tcW w:w="4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F3B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4mm*150mm，100 根/包</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A4E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包 </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F97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1EE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盆景与花艺</w:t>
            </w:r>
          </w:p>
        </w:tc>
      </w:tr>
      <w:tr w14:paraId="07D4E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5F1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YL043-1</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5D288">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 xml:space="preserve"> 扎带2</w:t>
            </w:r>
          </w:p>
        </w:tc>
        <w:tc>
          <w:tcPr>
            <w:tcW w:w="4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D9F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4mm*300mm，100 根/包</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027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包 </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504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CB1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盆景与花艺</w:t>
            </w:r>
          </w:p>
        </w:tc>
      </w:tr>
      <w:tr w14:paraId="4C09F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741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YL044</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45AD5">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铝线1</w:t>
            </w:r>
          </w:p>
        </w:tc>
        <w:tc>
          <w:tcPr>
            <w:tcW w:w="4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5EC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蟠扎用，3mm/黑色</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1D2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7C2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AEF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盆景与花艺</w:t>
            </w:r>
          </w:p>
        </w:tc>
      </w:tr>
      <w:tr w14:paraId="2D476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930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YL044-1</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A06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铝线2</w:t>
            </w:r>
          </w:p>
        </w:tc>
        <w:tc>
          <w:tcPr>
            <w:tcW w:w="4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59F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蟠扎用</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1.5mm/黑色</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AC9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E94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1FC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盆景与花艺</w:t>
            </w:r>
          </w:p>
        </w:tc>
      </w:tr>
      <w:tr w14:paraId="5B854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137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YL045</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F63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硅胶干燥剂</w:t>
            </w:r>
          </w:p>
        </w:tc>
        <w:tc>
          <w:tcPr>
            <w:tcW w:w="4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2FE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颗粒状，500g/包</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FEE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AA9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752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干花艺术</w:t>
            </w:r>
          </w:p>
        </w:tc>
      </w:tr>
      <w:tr w14:paraId="12A94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38F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YL046</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4A7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热熔胶枪胶棒</w:t>
            </w:r>
          </w:p>
        </w:tc>
        <w:tc>
          <w:tcPr>
            <w:tcW w:w="4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29D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通用型/20W，每套不少于10根胶棒</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90D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3B4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CBC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干花艺术</w:t>
            </w:r>
          </w:p>
        </w:tc>
      </w:tr>
      <w:tr w14:paraId="1DA01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jc w:val="center"/>
        </w:trPr>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A59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YL047</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054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压花板十件套</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81C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外板32*42内板24*34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1:板子2块2:吸水板6片3:海绵:6片加厚4:衬纸12片 5:密封袋2个6:干花袋6个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7:手工剪 8:镊子 9: 美工刀 10:螺丝4只</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B37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E72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A82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干花艺术</w:t>
            </w:r>
          </w:p>
        </w:tc>
      </w:tr>
      <w:tr w14:paraId="37A46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DB6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YL048</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4C2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密封玻璃罐</w:t>
            </w:r>
          </w:p>
        </w:tc>
        <w:tc>
          <w:tcPr>
            <w:tcW w:w="4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C8F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500ml/广口</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4C3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BD1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9E7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干花艺术</w:t>
            </w:r>
          </w:p>
        </w:tc>
      </w:tr>
      <w:tr w14:paraId="4A247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5F7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YL049</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339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相框</w:t>
            </w:r>
          </w:p>
        </w:tc>
        <w:tc>
          <w:tcPr>
            <w:tcW w:w="4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F2F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木质/A4尺寸</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2CA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9AD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619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干花艺术</w:t>
            </w:r>
          </w:p>
        </w:tc>
      </w:tr>
      <w:tr w14:paraId="2EED5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1EB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YL050</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274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定型喷雾</w:t>
            </w:r>
          </w:p>
        </w:tc>
        <w:tc>
          <w:tcPr>
            <w:tcW w:w="4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858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透明哑光/400ml</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073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107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625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干花艺术</w:t>
            </w:r>
          </w:p>
        </w:tc>
      </w:tr>
      <w:tr w14:paraId="2BB16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E34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YL051</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0C1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干燥用吸水纸</w:t>
            </w:r>
          </w:p>
        </w:tc>
        <w:tc>
          <w:tcPr>
            <w:tcW w:w="4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BBA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加厚，100张/包</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223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483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AED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干花艺术</w:t>
            </w:r>
          </w:p>
        </w:tc>
      </w:tr>
      <w:tr w14:paraId="2686C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8DE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YL052</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44B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苔藓（铺面用）</w:t>
            </w:r>
          </w:p>
        </w:tc>
        <w:tc>
          <w:tcPr>
            <w:tcW w:w="4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B1F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干苔/100g/包</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0B6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AA5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E01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盆景与花艺</w:t>
            </w:r>
          </w:p>
        </w:tc>
      </w:tr>
      <w:tr w14:paraId="111CD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FCC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YL053</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A6A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装饰石子</w:t>
            </w:r>
          </w:p>
        </w:tc>
        <w:tc>
          <w:tcPr>
            <w:tcW w:w="4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20C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白色/黑色混合,5斤/袋</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685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袋</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D55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555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盆景与花艺</w:t>
            </w:r>
          </w:p>
        </w:tc>
      </w:tr>
      <w:tr w14:paraId="2835A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182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YL054</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D0E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营养土</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72C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50L/袋</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819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袋</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139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3F5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园林生产实训/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花卉生产</w:t>
            </w:r>
          </w:p>
        </w:tc>
      </w:tr>
      <w:tr w14:paraId="7797E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0AE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YL055</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D2A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蛭石</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976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50L/袋，3mm</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B51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袋</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D08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5D5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园林生产实训/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花卉生产</w:t>
            </w:r>
          </w:p>
        </w:tc>
      </w:tr>
      <w:tr w14:paraId="143DF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906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YL056</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30A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教师工具箱</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6F0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玫瑰花打刺钳去刺宝插花工具剪刀收纳箱花艺师专用剪刀套装工具箱（含内容物）</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BB9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DCB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DFA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盆景与花艺</w:t>
            </w:r>
          </w:p>
        </w:tc>
      </w:tr>
    </w:tbl>
    <w:p w14:paraId="2AB41ED7">
      <w:r>
        <w:br w:type="page"/>
      </w:r>
    </w:p>
    <w:p w14:paraId="04CA74F8">
      <w:pPr>
        <w:pStyle w:val="4"/>
        <w:keepNext w:val="0"/>
        <w:keepLines w:val="0"/>
        <w:pageBreakBefore w:val="0"/>
        <w:widowControl w:val="0"/>
        <w:kinsoku/>
        <w:wordWrap/>
        <w:overflowPunct/>
        <w:topLinePunct w:val="0"/>
        <w:autoSpaceDE/>
        <w:autoSpaceDN/>
        <w:bidi w:val="0"/>
        <w:adjustRightInd w:val="0"/>
        <w:snapToGrid w:val="0"/>
        <w:spacing w:after="0" w:line="480" w:lineRule="exact"/>
        <w:ind w:left="0" w:leftChars="0" w:firstLine="0" w:firstLineChars="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附表2：</w:t>
      </w:r>
    </w:p>
    <w:p w14:paraId="5F9A697D">
      <w:pPr>
        <w:pStyle w:val="4"/>
        <w:keepNext w:val="0"/>
        <w:keepLines w:val="0"/>
        <w:pageBreakBefore w:val="0"/>
        <w:widowControl w:val="0"/>
        <w:kinsoku/>
        <w:wordWrap/>
        <w:overflowPunct/>
        <w:topLinePunct w:val="0"/>
        <w:autoSpaceDE/>
        <w:autoSpaceDN/>
        <w:bidi w:val="0"/>
        <w:adjustRightInd w:val="0"/>
        <w:snapToGrid w:val="0"/>
        <w:spacing w:after="0" w:line="480" w:lineRule="exact"/>
        <w:ind w:left="0" w:leftChars="0" w:firstLine="0" w:firstLineChars="0"/>
        <w:jc w:val="center"/>
        <w:textAlignment w:val="auto"/>
        <w:rPr>
          <w:rFonts w:hint="default" w:ascii="黑体" w:hAnsi="黑体" w:eastAsia="黑体" w:cs="黑体"/>
          <w:b/>
          <w:bCs/>
          <w:color w:val="auto"/>
          <w:sz w:val="36"/>
          <w:szCs w:val="36"/>
          <w:lang w:val="en-US" w:eastAsia="zh-CN"/>
        </w:rPr>
      </w:pPr>
      <w:r>
        <w:rPr>
          <w:rFonts w:hint="eastAsia" w:asciiTheme="minorEastAsia" w:hAnsiTheme="minorEastAsia" w:eastAsiaTheme="minorEastAsia" w:cstheme="minorEastAsia"/>
          <w:b/>
          <w:bCs/>
          <w:sz w:val="30"/>
          <w:szCs w:val="30"/>
          <w:lang w:val="en-US" w:eastAsia="zh-CN"/>
        </w:rPr>
        <w:t>建筑与园林系2025年实训耗材（第一批）B包清单-建筑施工类</w:t>
      </w:r>
    </w:p>
    <w:p w14:paraId="10AF4F67">
      <w:pPr>
        <w:rPr>
          <w:rFonts w:hint="eastAsia"/>
          <w:lang w:val="en-US" w:eastAsia="zh-CN"/>
        </w:rPr>
      </w:pPr>
    </w:p>
    <w:p w14:paraId="4232CAF5">
      <w:pPr>
        <w:rPr>
          <w:rFonts w:hint="default" w:eastAsia="宋体"/>
          <w:lang w:val="en-US" w:eastAsia="zh-CN"/>
        </w:rPr>
      </w:pPr>
      <w:r>
        <w:rPr>
          <w:rFonts w:hint="eastAsia"/>
          <w:lang w:val="en-US" w:eastAsia="zh-CN"/>
        </w:rPr>
        <w:t>本包最高限价：6.9388万元</w:t>
      </w:r>
    </w:p>
    <w:tbl>
      <w:tblPr>
        <w:tblStyle w:val="5"/>
        <w:tblW w:w="9115" w:type="dxa"/>
        <w:tblInd w:w="-21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72"/>
        <w:gridCol w:w="1656"/>
        <w:gridCol w:w="3591"/>
        <w:gridCol w:w="748"/>
        <w:gridCol w:w="748"/>
        <w:gridCol w:w="1300"/>
      </w:tblGrid>
      <w:tr w14:paraId="79D21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33269">
            <w:pPr>
              <w:keepNext w:val="0"/>
              <w:keepLines w:val="0"/>
              <w:widowControl/>
              <w:suppressLineNumbers w:val="0"/>
              <w:jc w:val="center"/>
              <w:textAlignment w:val="center"/>
              <w:rPr>
                <w:rFonts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耗材编码</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48716">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名称</w:t>
            </w:r>
          </w:p>
        </w:tc>
        <w:tc>
          <w:tcPr>
            <w:tcW w:w="3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86807">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型号规格</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D113C">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单位</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80882">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数量</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DA8CA">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课程名称</w:t>
            </w:r>
          </w:p>
        </w:tc>
      </w:tr>
      <w:tr w14:paraId="52296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260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YL057</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998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樟子松防腐木1</w:t>
            </w:r>
          </w:p>
        </w:tc>
        <w:tc>
          <w:tcPr>
            <w:tcW w:w="3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18A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面板，4000mm*90mm*20mm</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24B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F49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5FE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施工岗位</w:t>
            </w:r>
          </w:p>
        </w:tc>
      </w:tr>
      <w:tr w14:paraId="5179B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3D8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YL057-1</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BFC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樟子松防腐木2</w:t>
            </w:r>
          </w:p>
        </w:tc>
        <w:tc>
          <w:tcPr>
            <w:tcW w:w="3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C07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龙骨，4000mm*60mm*40mm</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3B3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93B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554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施工岗位</w:t>
            </w:r>
          </w:p>
        </w:tc>
      </w:tr>
      <w:tr w14:paraId="5F60B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2C3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YL057-2</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404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樟子松防腐木3</w:t>
            </w:r>
          </w:p>
        </w:tc>
        <w:tc>
          <w:tcPr>
            <w:tcW w:w="3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C8D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立柱，4000mm*90mm*90mm</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845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538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B2D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施工岗位</w:t>
            </w:r>
          </w:p>
        </w:tc>
      </w:tr>
      <w:tr w14:paraId="11935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34B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YL058</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AF0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花岗岩板1</w:t>
            </w:r>
          </w:p>
        </w:tc>
        <w:tc>
          <w:tcPr>
            <w:tcW w:w="3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A5E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500mm*250mm*30mm（芝麻灰）</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C1C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27F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5AA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施工岗位</w:t>
            </w:r>
          </w:p>
        </w:tc>
      </w:tr>
      <w:tr w14:paraId="1EA91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4E9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YL058-1</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15E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花岗岩板2</w:t>
            </w:r>
          </w:p>
        </w:tc>
        <w:tc>
          <w:tcPr>
            <w:tcW w:w="3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634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600mm*300mm*30mm（芝麻灰）</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279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8ED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864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施工岗位</w:t>
            </w:r>
          </w:p>
        </w:tc>
      </w:tr>
      <w:tr w14:paraId="7FB52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B3C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YL058-2</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6C3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花岗岩道牙</w:t>
            </w:r>
          </w:p>
        </w:tc>
        <w:tc>
          <w:tcPr>
            <w:tcW w:w="3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C9B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500mm*120mm*100mm（芝麻灰）</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34C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EAA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770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施工岗位</w:t>
            </w:r>
          </w:p>
        </w:tc>
      </w:tr>
      <w:tr w14:paraId="7027F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409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YL059</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4ED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钢板1</w:t>
            </w:r>
          </w:p>
        </w:tc>
        <w:tc>
          <w:tcPr>
            <w:tcW w:w="3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EB9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4000mm*400mm*2mm</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531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51F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BD5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施工岗位</w:t>
            </w:r>
          </w:p>
        </w:tc>
      </w:tr>
      <w:tr w14:paraId="43DFE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784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YL059-1</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B9C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钢板2</w:t>
            </w:r>
          </w:p>
        </w:tc>
        <w:tc>
          <w:tcPr>
            <w:tcW w:w="3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4F7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4000mm*200mm*2mm</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D08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EC9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477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施工岗位</w:t>
            </w:r>
          </w:p>
        </w:tc>
      </w:tr>
      <w:tr w14:paraId="42AA3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18F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YL060</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0AE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面包砖</w:t>
            </w:r>
          </w:p>
        </w:tc>
        <w:tc>
          <w:tcPr>
            <w:tcW w:w="3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62E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200mm*100mm*50mm</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F1E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F91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E60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施工岗位</w:t>
            </w:r>
          </w:p>
        </w:tc>
      </w:tr>
      <w:tr w14:paraId="74A65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C20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YL061</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AA5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水泥砖</w:t>
            </w:r>
          </w:p>
        </w:tc>
        <w:tc>
          <w:tcPr>
            <w:tcW w:w="3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504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240mm*115mm*53mm</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6C3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166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4000</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DC3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施工岗位</w:t>
            </w:r>
          </w:p>
        </w:tc>
      </w:tr>
      <w:tr w14:paraId="0026A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4BE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YL062</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2B5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标高尺</w:t>
            </w:r>
          </w:p>
        </w:tc>
        <w:tc>
          <w:tcPr>
            <w:tcW w:w="3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926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得力，1000mm*49mm*23mm</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5F5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F07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35D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施工岗位</w:t>
            </w:r>
          </w:p>
        </w:tc>
      </w:tr>
      <w:tr w14:paraId="2014B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6BF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YL063</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D86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水平尺</w:t>
            </w:r>
          </w:p>
        </w:tc>
        <w:tc>
          <w:tcPr>
            <w:tcW w:w="3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0DA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得力，300mm*49mm*23mm</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567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0B2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244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施工岗位</w:t>
            </w:r>
          </w:p>
        </w:tc>
      </w:tr>
      <w:tr w14:paraId="127EA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DD9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YL064</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8AF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水平仪（含支架）</w:t>
            </w:r>
          </w:p>
        </w:tc>
        <w:tc>
          <w:tcPr>
            <w:tcW w:w="3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D4D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东成，2线，1.5mm线粗；</w:t>
            </w:r>
          </w:p>
          <w:p w14:paraId="19C7F3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支架：1.5m高</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681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7BA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D22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施工岗位</w:t>
            </w:r>
          </w:p>
        </w:tc>
      </w:tr>
      <w:tr w14:paraId="24EAD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E75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YL065</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B77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手持切割机锯片1</w:t>
            </w:r>
          </w:p>
        </w:tc>
        <w:tc>
          <w:tcPr>
            <w:tcW w:w="3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3D9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东成，木材切割片：4寸、30T</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0FC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6AF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2D4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施工岗位</w:t>
            </w:r>
          </w:p>
        </w:tc>
      </w:tr>
      <w:tr w14:paraId="6C8AC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EE0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YL066</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558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手持切割机锯片2</w:t>
            </w:r>
          </w:p>
        </w:tc>
        <w:tc>
          <w:tcPr>
            <w:tcW w:w="3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C37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东成，石材切割片：直径108mm、</w:t>
            </w:r>
          </w:p>
          <w:p w14:paraId="3ED7A7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孔径20mm</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FC6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00F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05A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施工岗位</w:t>
            </w:r>
          </w:p>
        </w:tc>
      </w:tr>
      <w:tr w14:paraId="7DA6F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782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YL067</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A83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手砂轮片</w:t>
            </w:r>
          </w:p>
        </w:tc>
        <w:tc>
          <w:tcPr>
            <w:tcW w:w="3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924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东成，107mm*1.2mm*16mm</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C9F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E52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D47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施工岗位</w:t>
            </w:r>
          </w:p>
        </w:tc>
      </w:tr>
      <w:tr w14:paraId="4792E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E38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YL068</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971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百叶片</w:t>
            </w:r>
          </w:p>
        </w:tc>
        <w:tc>
          <w:tcPr>
            <w:tcW w:w="3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685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东成，60目；100mm*16*72</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211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25D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144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施工岗位</w:t>
            </w:r>
          </w:p>
        </w:tc>
      </w:tr>
      <w:tr w14:paraId="0AF1C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7D7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YL069</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ABA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美工刀</w:t>
            </w:r>
          </w:p>
        </w:tc>
        <w:tc>
          <w:tcPr>
            <w:tcW w:w="3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DF7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每把含一盒刀片</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6BC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F6A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59D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施工岗位</w:t>
            </w:r>
          </w:p>
        </w:tc>
      </w:tr>
      <w:tr w14:paraId="1218D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2D0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YL070</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9B7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螺丝钉1</w:t>
            </w:r>
          </w:p>
        </w:tc>
        <w:tc>
          <w:tcPr>
            <w:tcW w:w="3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890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黑色；3cm长</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19F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897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FB5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施工岗位</w:t>
            </w:r>
          </w:p>
        </w:tc>
      </w:tr>
      <w:tr w14:paraId="313E6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054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YL070-1</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E88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螺丝钉2</w:t>
            </w:r>
          </w:p>
        </w:tc>
        <w:tc>
          <w:tcPr>
            <w:tcW w:w="3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B29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黑色；5cm长</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EC7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DA7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205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施工岗位</w:t>
            </w:r>
          </w:p>
        </w:tc>
      </w:tr>
      <w:tr w14:paraId="7171A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2BA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YL070-2</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476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螺丝钉3</w:t>
            </w:r>
          </w:p>
        </w:tc>
        <w:tc>
          <w:tcPr>
            <w:tcW w:w="3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C0C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黑色；8cm长</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3D8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FF2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196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施工岗位</w:t>
            </w:r>
          </w:p>
        </w:tc>
      </w:tr>
      <w:tr w14:paraId="63124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B8F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YL071</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4E7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薄膜</w:t>
            </w:r>
          </w:p>
        </w:tc>
        <w:tc>
          <w:tcPr>
            <w:tcW w:w="3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97A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8丝厚，4m宽,不少于100米/卷</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370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AC9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57F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施工岗位</w:t>
            </w:r>
          </w:p>
        </w:tc>
      </w:tr>
      <w:tr w14:paraId="27D53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E95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YL072</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292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木工铅笔</w:t>
            </w:r>
          </w:p>
        </w:tc>
        <w:tc>
          <w:tcPr>
            <w:tcW w:w="3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0E9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长城牌木工专用铅笔</w:t>
            </w:r>
          </w:p>
          <w:p w14:paraId="6ABC01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5008八角扁平粗黑芯</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92B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AD4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0AF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施工岗位</w:t>
            </w:r>
          </w:p>
        </w:tc>
      </w:tr>
      <w:tr w14:paraId="2F9FC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496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YL073</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27D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橡皮锤</w:t>
            </w:r>
          </w:p>
        </w:tc>
        <w:tc>
          <w:tcPr>
            <w:tcW w:w="3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BF9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橡皮锤把柄30cm，锤体直径5cm</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F4D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C24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1B1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施工岗位</w:t>
            </w:r>
          </w:p>
        </w:tc>
      </w:tr>
      <w:tr w14:paraId="0CBA9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E32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YL074</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EA1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铁锤</w:t>
            </w:r>
          </w:p>
        </w:tc>
        <w:tc>
          <w:tcPr>
            <w:tcW w:w="3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99D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铁锤把柄30cm，锤体直径3cm</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493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768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A08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施工岗位</w:t>
            </w:r>
          </w:p>
        </w:tc>
      </w:tr>
      <w:tr w14:paraId="135A8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BD9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YL075</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16320">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水泥</w:t>
            </w:r>
            <w:r>
              <w:rPr>
                <w:rFonts w:hint="eastAsia" w:ascii="宋体" w:hAnsi="宋体" w:cs="宋体"/>
                <w:i w:val="0"/>
                <w:iCs w:val="0"/>
                <w:color w:val="000000"/>
                <w:kern w:val="0"/>
                <w:sz w:val="20"/>
                <w:szCs w:val="20"/>
                <w:u w:val="none"/>
                <w:lang w:val="en-US" w:eastAsia="zh-CN" w:bidi="ar"/>
              </w:rPr>
              <w:t>1</w:t>
            </w:r>
          </w:p>
        </w:tc>
        <w:tc>
          <w:tcPr>
            <w:tcW w:w="3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869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海螺水泥，M32.5，50kg/包</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7DC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975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1DA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施工岗位</w:t>
            </w:r>
          </w:p>
        </w:tc>
      </w:tr>
      <w:tr w14:paraId="23359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trPr>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8D5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YL075-1</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3268F">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水泥</w:t>
            </w:r>
            <w:r>
              <w:rPr>
                <w:rFonts w:hint="eastAsia" w:ascii="宋体" w:hAnsi="宋体" w:cs="宋体"/>
                <w:i w:val="0"/>
                <w:iCs w:val="0"/>
                <w:color w:val="000000"/>
                <w:kern w:val="0"/>
                <w:sz w:val="20"/>
                <w:szCs w:val="20"/>
                <w:u w:val="none"/>
                <w:lang w:val="en-US" w:eastAsia="zh-CN" w:bidi="ar"/>
              </w:rPr>
              <w:t>2</w:t>
            </w:r>
          </w:p>
        </w:tc>
        <w:tc>
          <w:tcPr>
            <w:tcW w:w="3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D25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硅酸盐水泥，</w:t>
            </w:r>
            <w:r>
              <w:rPr>
                <w:rFonts w:hint="eastAsia" w:ascii="宋体" w:hAnsi="宋体" w:eastAsia="宋体" w:cs="宋体"/>
                <w:i w:val="0"/>
                <w:iCs w:val="0"/>
                <w:color w:val="000000"/>
                <w:kern w:val="0"/>
                <w:sz w:val="20"/>
                <w:szCs w:val="20"/>
                <w:u w:val="none"/>
                <w:lang w:val="en-US" w:eastAsia="zh-CN" w:bidi="ar"/>
              </w:rPr>
              <w:t>PO42.5,50KG/包,2025年生产，分装要求：分装成500g和10KG的小包装，其中500g分包需装40包；10KG包装需装3包，包装需封口。</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55D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0E3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5B8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建筑材料</w:t>
            </w:r>
          </w:p>
        </w:tc>
      </w:tr>
      <w:tr w14:paraId="5DE20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B8C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YL076</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3356F">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黄</w:t>
            </w:r>
            <w:r>
              <w:rPr>
                <w:rFonts w:hint="eastAsia" w:ascii="宋体" w:hAnsi="宋体" w:cs="宋体"/>
                <w:i w:val="0"/>
                <w:iCs w:val="0"/>
                <w:color w:val="000000"/>
                <w:kern w:val="0"/>
                <w:sz w:val="20"/>
                <w:szCs w:val="20"/>
                <w:u w:val="none"/>
                <w:lang w:val="en-US" w:eastAsia="zh-CN" w:bidi="ar"/>
              </w:rPr>
              <w:t>砂1</w:t>
            </w:r>
          </w:p>
        </w:tc>
        <w:tc>
          <w:tcPr>
            <w:tcW w:w="3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D22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粒径 0.35-0.5mm</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722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立方米</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C9B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98B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施工岗位</w:t>
            </w:r>
          </w:p>
        </w:tc>
      </w:tr>
      <w:tr w14:paraId="3D1F6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E68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YL076-1</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DF385">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黄砂</w:t>
            </w:r>
            <w:r>
              <w:rPr>
                <w:rFonts w:hint="eastAsia" w:ascii="宋体" w:hAnsi="宋体" w:cs="宋体"/>
                <w:i w:val="0"/>
                <w:iCs w:val="0"/>
                <w:color w:val="000000"/>
                <w:kern w:val="0"/>
                <w:sz w:val="20"/>
                <w:szCs w:val="20"/>
                <w:u w:val="none"/>
                <w:lang w:val="en-US" w:eastAsia="zh-CN" w:bidi="ar"/>
              </w:rPr>
              <w:t>2</w:t>
            </w:r>
          </w:p>
        </w:tc>
        <w:tc>
          <w:tcPr>
            <w:tcW w:w="3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344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中砂，15KG/包</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7B4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FBE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C62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建筑材料</w:t>
            </w:r>
          </w:p>
        </w:tc>
      </w:tr>
      <w:tr w14:paraId="33014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6AD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YL077</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0A4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石子</w:t>
            </w:r>
          </w:p>
        </w:tc>
        <w:tc>
          <w:tcPr>
            <w:tcW w:w="3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F96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碎石，粒径4.75-40mm，30KG/包</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515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198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2AD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建筑材料</w:t>
            </w:r>
          </w:p>
        </w:tc>
      </w:tr>
      <w:tr w14:paraId="167BF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635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YL078</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1FF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橡胶手套</w:t>
            </w:r>
          </w:p>
        </w:tc>
        <w:tc>
          <w:tcPr>
            <w:tcW w:w="3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836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劳保用，M 号（中码）：手掌宽度 8.9-10.2 厘米，长度在 19-20 厘米</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087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6C1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480</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392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施工岗位</w:t>
            </w:r>
          </w:p>
        </w:tc>
      </w:tr>
      <w:tr w14:paraId="68EDC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trPr>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0B3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YL079</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D04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护目镜</w:t>
            </w:r>
          </w:p>
        </w:tc>
        <w:tc>
          <w:tcPr>
            <w:tcW w:w="3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429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符合GB14866-2006；宽阔视野，180度全景视角；柔软镜内边，宽大可调节头带，柔软鼻垫，内可戴矫正眼镜，透气孔可排除温热空气。</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83B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3C3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2D3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施工岗位</w:t>
            </w:r>
          </w:p>
        </w:tc>
      </w:tr>
      <w:tr w14:paraId="46257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D15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YL080</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B67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护膝</w:t>
            </w:r>
          </w:p>
        </w:tc>
        <w:tc>
          <w:tcPr>
            <w:tcW w:w="3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F8A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黑色魔术贴款；TPR橡塑硬壳</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F62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0BD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5AB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施工岗位</w:t>
            </w:r>
          </w:p>
        </w:tc>
      </w:tr>
    </w:tbl>
    <w:p w14:paraId="26A90C1D"/>
    <w:sectPr>
      <w:footerReference r:id="rId3" w:type="default"/>
      <w:pgSz w:w="11906" w:h="16838"/>
      <w:pgMar w:top="2098" w:right="1474" w:bottom="1984" w:left="1587" w:header="851" w:footer="992" w:gutter="0"/>
      <w:pgBorders w:offsetFrom="page">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B8EFF">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CD3F9F">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0CD3F9F">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1C44F5"/>
    <w:rsid w:val="036A712A"/>
    <w:rsid w:val="2C3A5674"/>
    <w:rsid w:val="377634A0"/>
    <w:rsid w:val="39493A7B"/>
    <w:rsid w:val="49647D7D"/>
    <w:rsid w:val="4FEE0442"/>
    <w:rsid w:val="63FC03B4"/>
    <w:rsid w:val="681C44F5"/>
    <w:rsid w:val="6BE02E39"/>
    <w:rsid w:val="7F0934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Body Text First Indent"/>
    <w:basedOn w:val="2"/>
    <w:unhideWhenUsed/>
    <w:qFormat/>
    <w:uiPriority w:val="99"/>
    <w:pPr>
      <w:ind w:firstLine="420" w:firstLineChars="1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3870</Words>
  <Characters>5000</Characters>
  <Lines>0</Lines>
  <Paragraphs>0</Paragraphs>
  <TotalTime>8</TotalTime>
  <ScaleCrop>false</ScaleCrop>
  <LinksUpToDate>false</LinksUpToDate>
  <CharactersWithSpaces>5031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2025-05-17T08:22:00Z</dcterms:created>
  <dc:creator>小怪兽</dc:creator>
  <cp:lastModifiedBy>小怪兽</cp:lastModifiedBy>
  <dcterms:modified xsi:type="dcterms:W3CDTF">2025-05-17T12:21:40Z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4205D179B3704E0089F7E9F2EC8F4A4B_11</vt:lpwstr>
  </property>
  <property fmtid="{D5CDD505-2E9C-101B-9397-08002B2CF9AE}" pid="4" name="KSOTemplateDocerSaveRecord">
    <vt:lpwstr>eyJoZGlkIjoiYmMwNDNhNzQwZDA3NDI0YmEyOGFjZTBiNDg1N2NjY2EiLCJ1c2VySWQiOiI2MTI2OTYxNTIifQ==</vt:lpwstr>
  </property>
</Properties>
</file>